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7AFE94" w14:textId="04533D4C" w:rsidR="00762E1C" w:rsidRPr="00C72451" w:rsidRDefault="00AC596C" w:rsidP="00AC596C">
      <w:pPr>
        <w:spacing w:after="0" w:line="240" w:lineRule="auto"/>
        <w:jc w:val="center"/>
        <w:rPr>
          <w:b/>
          <w:sz w:val="44"/>
          <w:szCs w:val="44"/>
        </w:rPr>
      </w:pPr>
      <w:r>
        <w:rPr>
          <w:b/>
          <w:sz w:val="44"/>
          <w:szCs w:val="44"/>
        </w:rPr>
        <w:t xml:space="preserve"> </w:t>
      </w:r>
      <w:r w:rsidR="00CE0D4E">
        <w:rPr>
          <w:b/>
          <w:sz w:val="44"/>
          <w:szCs w:val="44"/>
        </w:rPr>
        <w:t>Network Development Manager</w:t>
      </w:r>
      <w:r>
        <w:rPr>
          <w:b/>
          <w:sz w:val="44"/>
          <w:szCs w:val="44"/>
        </w:rPr>
        <w:t xml:space="preserve"> </w:t>
      </w:r>
    </w:p>
    <w:p w14:paraId="29BF63D5" w14:textId="77777777" w:rsidR="00467B18" w:rsidRPr="00AD4990" w:rsidRDefault="00467B18" w:rsidP="00AD4990">
      <w:pPr>
        <w:widowControl w:val="0"/>
        <w:autoSpaceDE w:val="0"/>
        <w:autoSpaceDN w:val="0"/>
        <w:adjustRightInd w:val="0"/>
        <w:spacing w:after="0" w:line="240" w:lineRule="auto"/>
        <w:rPr>
          <w:rFonts w:ascii="Calibri" w:hAnsi="Calibri"/>
          <w:b/>
          <w:color w:val="000000"/>
          <w:sz w:val="24"/>
          <w:lang w:val="en-US"/>
        </w:rPr>
      </w:pPr>
    </w:p>
    <w:p w14:paraId="535DBA4E" w14:textId="77777777" w:rsidR="009F7304" w:rsidRDefault="009F7304" w:rsidP="009F7304">
      <w:pPr>
        <w:widowControl w:val="0"/>
        <w:autoSpaceDE w:val="0"/>
        <w:autoSpaceDN w:val="0"/>
        <w:adjustRightInd w:val="0"/>
        <w:spacing w:after="0" w:line="240" w:lineRule="auto"/>
        <w:rPr>
          <w:rFonts w:ascii="Calibri" w:hAnsi="Calibri" w:cs="Calibri"/>
          <w:color w:val="000000"/>
          <w:sz w:val="24"/>
          <w:szCs w:val="24"/>
          <w:lang w:val="en-US"/>
        </w:rPr>
      </w:pPr>
      <w:r w:rsidRPr="00762E1C">
        <w:rPr>
          <w:rFonts w:ascii="Calibri" w:hAnsi="Calibri" w:cs="Calibri"/>
          <w:b/>
          <w:bCs/>
          <w:color w:val="000000"/>
          <w:sz w:val="24"/>
          <w:szCs w:val="24"/>
          <w:lang w:val="en-US"/>
        </w:rPr>
        <w:t>Duration:</w:t>
      </w:r>
      <w:r>
        <w:rPr>
          <w:rFonts w:ascii="Calibri" w:hAnsi="Calibri" w:cs="Calibri"/>
          <w:b/>
          <w:bCs/>
          <w:color w:val="000000"/>
          <w:sz w:val="24"/>
          <w:szCs w:val="24"/>
          <w:lang w:val="en-US"/>
        </w:rPr>
        <w:t xml:space="preserve"> </w:t>
      </w:r>
      <w:r w:rsidRPr="009F7304">
        <w:rPr>
          <w:rFonts w:ascii="Calibri" w:hAnsi="Calibri" w:cs="Calibri"/>
          <w:color w:val="000000"/>
          <w:sz w:val="24"/>
          <w:szCs w:val="24"/>
          <w:lang w:val="en-US"/>
        </w:rPr>
        <w:t>Permanent</w:t>
      </w:r>
      <w:r>
        <w:rPr>
          <w:rFonts w:ascii="Calibri" w:hAnsi="Calibri" w:cs="Calibri"/>
          <w:color w:val="000000"/>
          <w:sz w:val="24"/>
          <w:szCs w:val="24"/>
          <w:lang w:val="en-US"/>
        </w:rPr>
        <w:t xml:space="preserve"> </w:t>
      </w:r>
    </w:p>
    <w:p w14:paraId="4DC11B20" w14:textId="77777777" w:rsidR="009F7304" w:rsidRDefault="009F7304" w:rsidP="009F7304">
      <w:pPr>
        <w:widowControl w:val="0"/>
        <w:autoSpaceDE w:val="0"/>
        <w:autoSpaceDN w:val="0"/>
        <w:adjustRightInd w:val="0"/>
        <w:spacing w:after="0" w:line="240" w:lineRule="auto"/>
        <w:rPr>
          <w:rFonts w:ascii="Calibri" w:hAnsi="Calibri" w:cs="Calibri"/>
          <w:color w:val="000000"/>
          <w:sz w:val="24"/>
          <w:szCs w:val="24"/>
          <w:lang w:val="en-US"/>
        </w:rPr>
      </w:pPr>
      <w:r w:rsidRPr="00762E1C">
        <w:rPr>
          <w:rFonts w:ascii="Calibri" w:hAnsi="Calibri" w:cs="Calibri"/>
          <w:b/>
          <w:bCs/>
          <w:color w:val="000000"/>
          <w:sz w:val="24"/>
          <w:szCs w:val="24"/>
          <w:lang w:val="en-US"/>
        </w:rPr>
        <w:t xml:space="preserve">Hours: </w:t>
      </w:r>
      <w:r>
        <w:rPr>
          <w:rFonts w:ascii="Calibri" w:hAnsi="Calibri" w:cs="Calibri"/>
          <w:color w:val="000000"/>
          <w:sz w:val="24"/>
          <w:szCs w:val="24"/>
          <w:lang w:val="en-US"/>
        </w:rPr>
        <w:t xml:space="preserve">Three days </w:t>
      </w:r>
      <w:r w:rsidRPr="00762E1C">
        <w:rPr>
          <w:rFonts w:ascii="Calibri" w:hAnsi="Calibri" w:cs="Calibri"/>
          <w:color w:val="000000"/>
          <w:sz w:val="24"/>
          <w:szCs w:val="24"/>
          <w:lang w:val="en-US"/>
        </w:rPr>
        <w:t>per week </w:t>
      </w:r>
    </w:p>
    <w:p w14:paraId="043A7DD6" w14:textId="32120DB1" w:rsidR="009F7304" w:rsidRDefault="009F7304" w:rsidP="009F7304">
      <w:pPr>
        <w:widowControl w:val="0"/>
        <w:autoSpaceDE w:val="0"/>
        <w:autoSpaceDN w:val="0"/>
        <w:adjustRightInd w:val="0"/>
        <w:spacing w:after="0" w:line="240" w:lineRule="auto"/>
        <w:rPr>
          <w:rFonts w:ascii="Calibri" w:hAnsi="Calibri" w:cs="Calibri"/>
          <w:color w:val="000000"/>
          <w:sz w:val="24"/>
          <w:szCs w:val="24"/>
          <w:lang w:val="en-US"/>
        </w:rPr>
      </w:pPr>
      <w:r w:rsidRPr="00762E1C">
        <w:rPr>
          <w:rFonts w:ascii="Calibri" w:hAnsi="Calibri" w:cs="Calibri"/>
          <w:b/>
          <w:bCs/>
          <w:color w:val="000000"/>
          <w:sz w:val="24"/>
          <w:szCs w:val="24"/>
          <w:lang w:val="en-US"/>
        </w:rPr>
        <w:t xml:space="preserve">Salary: </w:t>
      </w:r>
      <w:r w:rsidRPr="00C72451">
        <w:rPr>
          <w:rFonts w:ascii="Calibri" w:hAnsi="Calibri" w:cs="Calibri"/>
          <w:bCs/>
          <w:color w:val="000000"/>
          <w:sz w:val="24"/>
          <w:szCs w:val="24"/>
          <w:lang w:val="en-US"/>
        </w:rPr>
        <w:t xml:space="preserve">up to </w:t>
      </w:r>
      <w:r>
        <w:rPr>
          <w:rFonts w:ascii="Calibri" w:hAnsi="Calibri" w:cs="Calibri"/>
          <w:color w:val="000000"/>
          <w:sz w:val="24"/>
          <w:szCs w:val="24"/>
          <w:lang w:val="en-US"/>
        </w:rPr>
        <w:t>£</w:t>
      </w:r>
      <w:r w:rsidR="00CE0D4E">
        <w:rPr>
          <w:rFonts w:ascii="Calibri" w:hAnsi="Calibri" w:cs="Calibri"/>
          <w:color w:val="000000"/>
          <w:sz w:val="24"/>
          <w:szCs w:val="24"/>
          <w:lang w:val="en-US"/>
        </w:rPr>
        <w:t>3</w:t>
      </w:r>
      <w:r w:rsidR="00F13EE9">
        <w:rPr>
          <w:rFonts w:ascii="Calibri" w:hAnsi="Calibri" w:cs="Calibri"/>
          <w:color w:val="000000"/>
          <w:sz w:val="24"/>
          <w:szCs w:val="24"/>
          <w:lang w:val="en-US"/>
        </w:rPr>
        <w:t>2</w:t>
      </w:r>
      <w:r w:rsidR="001D48FB">
        <w:rPr>
          <w:rFonts w:ascii="Calibri" w:hAnsi="Calibri" w:cs="Calibri"/>
          <w:color w:val="000000"/>
          <w:sz w:val="24"/>
          <w:szCs w:val="24"/>
          <w:lang w:val="en-US"/>
        </w:rPr>
        <w:t>,</w:t>
      </w:r>
      <w:r w:rsidR="00F13EE9">
        <w:rPr>
          <w:rFonts w:ascii="Calibri" w:hAnsi="Calibri" w:cs="Calibri"/>
          <w:color w:val="000000"/>
          <w:sz w:val="24"/>
          <w:szCs w:val="24"/>
          <w:lang w:val="en-US"/>
        </w:rPr>
        <w:t>440</w:t>
      </w:r>
      <w:r w:rsidRPr="00762E1C">
        <w:rPr>
          <w:rFonts w:ascii="Calibri" w:hAnsi="Calibri" w:cs="Calibri"/>
          <w:color w:val="000000"/>
          <w:sz w:val="24"/>
          <w:szCs w:val="24"/>
          <w:lang w:val="en-US"/>
        </w:rPr>
        <w:t xml:space="preserve"> pro rata </w:t>
      </w:r>
    </w:p>
    <w:p w14:paraId="52FA1ABC" w14:textId="3F5D6977" w:rsidR="009F7304" w:rsidRPr="00736443" w:rsidRDefault="009F7304" w:rsidP="009F7304">
      <w:pPr>
        <w:widowControl w:val="0"/>
        <w:autoSpaceDE w:val="0"/>
        <w:autoSpaceDN w:val="0"/>
        <w:adjustRightInd w:val="0"/>
        <w:spacing w:after="0" w:line="240" w:lineRule="auto"/>
        <w:rPr>
          <w:rFonts w:cstheme="minorHAnsi"/>
          <w:color w:val="000000"/>
          <w:sz w:val="24"/>
          <w:szCs w:val="24"/>
          <w:lang w:val="en-US"/>
        </w:rPr>
      </w:pPr>
      <w:r w:rsidRPr="00736443">
        <w:rPr>
          <w:rFonts w:cstheme="minorHAnsi"/>
          <w:b/>
          <w:bCs/>
          <w:color w:val="000000"/>
          <w:sz w:val="24"/>
          <w:szCs w:val="24"/>
          <w:lang w:val="en-US"/>
        </w:rPr>
        <w:t xml:space="preserve">Location: </w:t>
      </w:r>
      <w:r w:rsidRPr="00736443">
        <w:rPr>
          <w:rFonts w:cstheme="minorHAnsi"/>
          <w:color w:val="000000"/>
          <w:sz w:val="24"/>
          <w:szCs w:val="24"/>
          <w:lang w:val="en-US"/>
        </w:rPr>
        <w:t>Home based</w:t>
      </w:r>
      <w:r w:rsidR="009D19BA" w:rsidRPr="00736443">
        <w:rPr>
          <w:rFonts w:cstheme="minorHAnsi"/>
          <w:color w:val="000000"/>
          <w:sz w:val="24"/>
          <w:szCs w:val="24"/>
          <w:lang w:val="en-US"/>
        </w:rPr>
        <w:t xml:space="preserve"> – so anywhere in the UK</w:t>
      </w:r>
      <w:r w:rsidRPr="00736443">
        <w:rPr>
          <w:rFonts w:cstheme="minorHAnsi"/>
          <w:color w:val="000000"/>
          <w:sz w:val="24"/>
          <w:szCs w:val="24"/>
          <w:lang w:val="en-US"/>
        </w:rPr>
        <w:t xml:space="preserve">. </w:t>
      </w:r>
      <w:r w:rsidR="00736443" w:rsidRPr="00736443">
        <w:rPr>
          <w:rFonts w:cstheme="minorHAnsi"/>
          <w:color w:val="000000"/>
          <w:sz w:val="24"/>
          <w:szCs w:val="24"/>
          <w:lang w:val="en-US"/>
        </w:rPr>
        <w:br/>
      </w:r>
      <w:r w:rsidR="00736443" w:rsidRPr="00736443">
        <w:rPr>
          <w:rFonts w:cstheme="minorHAnsi"/>
          <w:b/>
          <w:bCs/>
          <w:color w:val="000000"/>
          <w:sz w:val="24"/>
          <w:szCs w:val="24"/>
          <w:lang w:val="en-US"/>
        </w:rPr>
        <w:t>To apply</w:t>
      </w:r>
      <w:r w:rsidR="00736443">
        <w:rPr>
          <w:rFonts w:cstheme="minorHAnsi"/>
          <w:b/>
          <w:bCs/>
          <w:color w:val="000000"/>
          <w:sz w:val="24"/>
          <w:szCs w:val="24"/>
          <w:lang w:val="en-US"/>
        </w:rPr>
        <w:t>:</w:t>
      </w:r>
      <w:r w:rsidR="00736443" w:rsidRPr="00736443">
        <w:rPr>
          <w:rFonts w:cstheme="minorHAnsi"/>
          <w:color w:val="000000"/>
          <w:sz w:val="24"/>
          <w:szCs w:val="24"/>
          <w:lang w:val="en-US"/>
        </w:rPr>
        <w:t xml:space="preserve"> send a CV and covering letter, outlining your suitability for the post, to </w:t>
      </w:r>
      <w:hyperlink r:id="rId8" w:history="1">
        <w:r w:rsidR="00736443" w:rsidRPr="00736443">
          <w:rPr>
            <w:rStyle w:val="Hyperlink"/>
            <w:rFonts w:cstheme="minorHAnsi"/>
            <w:sz w:val="24"/>
            <w:szCs w:val="24"/>
            <w:lang w:val="en-US"/>
          </w:rPr>
          <w:t>roger@networkofwellbeing.org</w:t>
        </w:r>
      </w:hyperlink>
      <w:r w:rsidR="00736443" w:rsidRPr="00736443">
        <w:rPr>
          <w:rFonts w:cstheme="minorHAnsi"/>
          <w:color w:val="000000"/>
          <w:sz w:val="24"/>
          <w:szCs w:val="24"/>
          <w:lang w:val="en-US"/>
        </w:rPr>
        <w:t xml:space="preserve"> by midnight on Monday, 4</w:t>
      </w:r>
      <w:r w:rsidR="00736443" w:rsidRPr="00736443">
        <w:rPr>
          <w:rFonts w:cstheme="minorHAnsi"/>
          <w:color w:val="000000"/>
          <w:sz w:val="24"/>
          <w:szCs w:val="24"/>
          <w:vertAlign w:val="superscript"/>
          <w:lang w:val="en-US"/>
        </w:rPr>
        <w:t>th</w:t>
      </w:r>
      <w:r w:rsidR="00736443" w:rsidRPr="00736443">
        <w:rPr>
          <w:rFonts w:cstheme="minorHAnsi"/>
          <w:color w:val="000000"/>
          <w:sz w:val="24"/>
          <w:szCs w:val="24"/>
          <w:lang w:val="en-US"/>
        </w:rPr>
        <w:t xml:space="preserve"> </w:t>
      </w:r>
      <w:proofErr w:type="gramStart"/>
      <w:r w:rsidR="00736443" w:rsidRPr="00736443">
        <w:rPr>
          <w:rFonts w:cstheme="minorHAnsi"/>
          <w:color w:val="000000"/>
          <w:sz w:val="24"/>
          <w:szCs w:val="24"/>
          <w:lang w:val="en-US"/>
        </w:rPr>
        <w:t>August,</w:t>
      </w:r>
      <w:proofErr w:type="gramEnd"/>
      <w:r w:rsidR="00736443" w:rsidRPr="00736443">
        <w:rPr>
          <w:rFonts w:cstheme="minorHAnsi"/>
          <w:color w:val="000000"/>
          <w:sz w:val="24"/>
          <w:szCs w:val="24"/>
          <w:lang w:val="en-US"/>
        </w:rPr>
        <w:t xml:space="preserve"> 2025</w:t>
      </w:r>
    </w:p>
    <w:p w14:paraId="4222C219" w14:textId="37CCABD4" w:rsidR="008A5662" w:rsidRPr="00736443" w:rsidRDefault="00A52410" w:rsidP="006A57A0">
      <w:pPr>
        <w:spacing w:after="0" w:line="240" w:lineRule="auto"/>
        <w:jc w:val="both"/>
        <w:rPr>
          <w:rFonts w:cstheme="minorHAnsi"/>
          <w:b/>
          <w:sz w:val="28"/>
          <w:szCs w:val="28"/>
          <w:u w:val="single"/>
        </w:rPr>
      </w:pPr>
      <w:r w:rsidRPr="00736443">
        <w:rPr>
          <w:rFonts w:cstheme="minorHAnsi"/>
          <w:b/>
          <w:color w:val="000000"/>
          <w:sz w:val="24"/>
          <w:szCs w:val="24"/>
          <w:lang w:val="en-US"/>
        </w:rPr>
        <w:t xml:space="preserve"> </w:t>
      </w:r>
    </w:p>
    <w:p w14:paraId="0CAA3795" w14:textId="77777777" w:rsidR="002C26A3" w:rsidRPr="00736443" w:rsidRDefault="002C26A3" w:rsidP="00762E1C">
      <w:pPr>
        <w:widowControl w:val="0"/>
        <w:autoSpaceDE w:val="0"/>
        <w:autoSpaceDN w:val="0"/>
        <w:adjustRightInd w:val="0"/>
        <w:spacing w:after="0" w:line="240" w:lineRule="auto"/>
        <w:rPr>
          <w:rFonts w:cstheme="minorHAnsi"/>
          <w:b/>
          <w:bCs/>
          <w:color w:val="000000"/>
          <w:sz w:val="24"/>
          <w:szCs w:val="24"/>
          <w:lang w:val="en-US"/>
        </w:rPr>
      </w:pPr>
    </w:p>
    <w:p w14:paraId="62356FDB" w14:textId="386EF3DF" w:rsidR="00C72451" w:rsidRPr="00C16D27" w:rsidRDefault="00467B18" w:rsidP="00C16D27">
      <w:pPr>
        <w:spacing w:after="0" w:line="240" w:lineRule="auto"/>
        <w:jc w:val="both"/>
        <w:rPr>
          <w:b/>
          <w:sz w:val="28"/>
          <w:szCs w:val="28"/>
          <w:u w:val="single"/>
        </w:rPr>
      </w:pPr>
      <w:r w:rsidRPr="00016EF3">
        <w:rPr>
          <w:b/>
          <w:sz w:val="28"/>
          <w:szCs w:val="28"/>
          <w:u w:val="single"/>
        </w:rPr>
        <w:t>Role description</w:t>
      </w:r>
    </w:p>
    <w:p w14:paraId="7085CCF6" w14:textId="5C60F53C" w:rsidR="00467B18" w:rsidRPr="00762E1C" w:rsidRDefault="009828B4" w:rsidP="00762E1C">
      <w:pPr>
        <w:widowControl w:val="0"/>
        <w:autoSpaceDE w:val="0"/>
        <w:autoSpaceDN w:val="0"/>
        <w:adjustRightInd w:val="0"/>
        <w:spacing w:after="0" w:line="240" w:lineRule="auto"/>
        <w:rPr>
          <w:rFonts w:ascii="Times Roman" w:hAnsi="Times Roman" w:cs="Times Roman"/>
          <w:color w:val="000000"/>
          <w:sz w:val="24"/>
          <w:szCs w:val="24"/>
          <w:lang w:val="en-US"/>
        </w:rPr>
      </w:pPr>
      <w:bookmarkStart w:id="0" w:name="OLE_LINK35"/>
      <w:bookmarkStart w:id="1" w:name="OLE_LINK36"/>
      <w:r>
        <w:rPr>
          <w:rFonts w:cs="FranklinGothic-Book"/>
          <w:sz w:val="24"/>
          <w:szCs w:val="24"/>
        </w:rPr>
        <w:t xml:space="preserve">The </w:t>
      </w:r>
      <w:r w:rsidR="00CE0D4E">
        <w:rPr>
          <w:rFonts w:cs="FranklinGothic-Book"/>
          <w:sz w:val="24"/>
          <w:szCs w:val="24"/>
        </w:rPr>
        <w:t xml:space="preserve">Network Development Manager is a new post and will take responsibility for </w:t>
      </w:r>
      <w:r w:rsidR="0018522F">
        <w:rPr>
          <w:rFonts w:cs="FranklinGothic-Book"/>
          <w:sz w:val="24"/>
          <w:szCs w:val="24"/>
        </w:rPr>
        <w:t>growing</w:t>
      </w:r>
      <w:r w:rsidR="00CE0D4E">
        <w:rPr>
          <w:rFonts w:cs="FranklinGothic-Book"/>
          <w:sz w:val="24"/>
          <w:szCs w:val="24"/>
        </w:rPr>
        <w:t xml:space="preserve"> the Network of Wellbeing (NOW)’s relationships with its followers, especially wellbeing changemakers</w:t>
      </w:r>
      <w:r w:rsidR="009A0A6E">
        <w:rPr>
          <w:rFonts w:cs="FranklinGothic-Book"/>
          <w:sz w:val="24"/>
          <w:szCs w:val="24"/>
        </w:rPr>
        <w:t xml:space="preserve"> in the public, private and third sectors</w:t>
      </w:r>
      <w:r w:rsidR="00CE0D4E">
        <w:rPr>
          <w:rFonts w:cs="FranklinGothic-Book"/>
          <w:sz w:val="24"/>
          <w:szCs w:val="24"/>
        </w:rPr>
        <w:t xml:space="preserve">. </w:t>
      </w:r>
      <w:r w:rsidR="00124C37">
        <w:rPr>
          <w:rFonts w:cs="FranklinGothic-Book"/>
          <w:sz w:val="24"/>
          <w:szCs w:val="24"/>
        </w:rPr>
        <w:t>They</w:t>
      </w:r>
      <w:r w:rsidR="00CE0D4E">
        <w:rPr>
          <w:rFonts w:cs="FranklinGothic-Book"/>
          <w:sz w:val="24"/>
          <w:szCs w:val="24"/>
        </w:rPr>
        <w:t xml:space="preserve"> will </w:t>
      </w:r>
      <w:r w:rsidR="00C16D27">
        <w:rPr>
          <w:rFonts w:cs="FranklinGothic-Book"/>
          <w:sz w:val="24"/>
          <w:szCs w:val="24"/>
        </w:rPr>
        <w:t>de</w:t>
      </w:r>
      <w:r w:rsidR="0018522F">
        <w:rPr>
          <w:rFonts w:cs="FranklinGothic-Book"/>
          <w:sz w:val="24"/>
          <w:szCs w:val="24"/>
        </w:rPr>
        <w:t>velop and de</w:t>
      </w:r>
      <w:r w:rsidR="00C16D27">
        <w:rPr>
          <w:rFonts w:cs="FranklinGothic-Book"/>
          <w:sz w:val="24"/>
          <w:szCs w:val="24"/>
        </w:rPr>
        <w:t>liver</w:t>
      </w:r>
      <w:r w:rsidR="00CE0D4E">
        <w:rPr>
          <w:rFonts w:cs="FranklinGothic-Book"/>
          <w:sz w:val="24"/>
          <w:szCs w:val="24"/>
        </w:rPr>
        <w:t xml:space="preserve"> </w:t>
      </w:r>
      <w:r w:rsidR="00C16D27">
        <w:rPr>
          <w:rFonts w:cs="FranklinGothic-Book"/>
          <w:sz w:val="24"/>
          <w:szCs w:val="24"/>
        </w:rPr>
        <w:t xml:space="preserve">a </w:t>
      </w:r>
      <w:r w:rsidR="00CE0D4E">
        <w:rPr>
          <w:rFonts w:cs="FranklinGothic-Book"/>
          <w:sz w:val="24"/>
          <w:szCs w:val="24"/>
        </w:rPr>
        <w:t xml:space="preserve">network offer </w:t>
      </w:r>
      <w:r w:rsidR="00FF6D42">
        <w:rPr>
          <w:rFonts w:cs="FranklinGothic-Book"/>
          <w:sz w:val="24"/>
          <w:szCs w:val="24"/>
        </w:rPr>
        <w:t>that support</w:t>
      </w:r>
      <w:r w:rsidR="009A0A6E">
        <w:rPr>
          <w:rFonts w:cs="FranklinGothic-Book"/>
          <w:sz w:val="24"/>
          <w:szCs w:val="24"/>
        </w:rPr>
        <w:t>s</w:t>
      </w:r>
      <w:r w:rsidR="00FF6D42">
        <w:rPr>
          <w:rFonts w:cs="FranklinGothic-Book"/>
          <w:sz w:val="24"/>
          <w:szCs w:val="24"/>
        </w:rPr>
        <w:t xml:space="preserve"> the Network of Wellbeing’s strategic aims and </w:t>
      </w:r>
      <w:r w:rsidR="00124C37">
        <w:rPr>
          <w:rFonts w:cs="FranklinGothic-Book"/>
          <w:sz w:val="24"/>
          <w:szCs w:val="24"/>
        </w:rPr>
        <w:t>is</w:t>
      </w:r>
      <w:r w:rsidR="00FF6D42">
        <w:rPr>
          <w:rFonts w:cs="FranklinGothic-Book"/>
          <w:sz w:val="24"/>
          <w:szCs w:val="24"/>
        </w:rPr>
        <w:t xml:space="preserve"> consistent with its organisational strategy</w:t>
      </w:r>
      <w:r w:rsidR="00CE0D4E">
        <w:rPr>
          <w:rFonts w:cs="FranklinGothic-Book"/>
          <w:sz w:val="24"/>
          <w:szCs w:val="24"/>
        </w:rPr>
        <w:t>.</w:t>
      </w:r>
      <w:r w:rsidR="00104EC4">
        <w:rPr>
          <w:rFonts w:cs="FranklinGothic-Book"/>
          <w:sz w:val="24"/>
          <w:szCs w:val="24"/>
        </w:rPr>
        <w:t xml:space="preserve"> </w:t>
      </w:r>
      <w:r w:rsidR="009D19BA">
        <w:rPr>
          <w:rFonts w:cs="FranklinGothic-Book"/>
          <w:sz w:val="24"/>
          <w:szCs w:val="24"/>
        </w:rPr>
        <w:t>They</w:t>
      </w:r>
      <w:r w:rsidR="008A5662">
        <w:rPr>
          <w:rFonts w:cs="FranklinGothic-Book"/>
          <w:sz w:val="24"/>
          <w:szCs w:val="24"/>
        </w:rPr>
        <w:t xml:space="preserve"> </w:t>
      </w:r>
      <w:r w:rsidR="00D034CD">
        <w:rPr>
          <w:rFonts w:cs="FranklinGothic-Book"/>
          <w:sz w:val="24"/>
          <w:szCs w:val="24"/>
        </w:rPr>
        <w:t xml:space="preserve">will </w:t>
      </w:r>
      <w:r w:rsidR="008A5662">
        <w:rPr>
          <w:rFonts w:cs="FranklinGothic-Book"/>
          <w:sz w:val="24"/>
          <w:szCs w:val="24"/>
        </w:rPr>
        <w:t xml:space="preserve">report to NOW’s </w:t>
      </w:r>
      <w:r w:rsidR="00CE0D4E">
        <w:rPr>
          <w:rFonts w:cs="FranklinGothic-Book"/>
          <w:sz w:val="24"/>
          <w:szCs w:val="24"/>
        </w:rPr>
        <w:t>Director</w:t>
      </w:r>
      <w:r w:rsidR="008A5662">
        <w:rPr>
          <w:rFonts w:cs="FranklinGothic-Book"/>
          <w:sz w:val="24"/>
          <w:szCs w:val="24"/>
        </w:rPr>
        <w:t>.</w:t>
      </w:r>
    </w:p>
    <w:bookmarkEnd w:id="0"/>
    <w:bookmarkEnd w:id="1"/>
    <w:p w14:paraId="5814F214" w14:textId="77777777" w:rsidR="009828B4" w:rsidRDefault="009828B4" w:rsidP="006A57A0">
      <w:pPr>
        <w:autoSpaceDE w:val="0"/>
        <w:autoSpaceDN w:val="0"/>
        <w:adjustRightInd w:val="0"/>
        <w:spacing w:after="0" w:line="240" w:lineRule="auto"/>
        <w:jc w:val="both"/>
        <w:rPr>
          <w:rFonts w:cs="FranklinGothic-Book"/>
          <w:sz w:val="24"/>
          <w:szCs w:val="24"/>
        </w:rPr>
      </w:pPr>
    </w:p>
    <w:p w14:paraId="3697CBA6" w14:textId="053C53E0" w:rsidR="009828B4" w:rsidRPr="00016EF3" w:rsidRDefault="009D19BA" w:rsidP="006A57A0">
      <w:pPr>
        <w:autoSpaceDE w:val="0"/>
        <w:autoSpaceDN w:val="0"/>
        <w:adjustRightInd w:val="0"/>
        <w:spacing w:after="0" w:line="240" w:lineRule="auto"/>
        <w:jc w:val="both"/>
        <w:rPr>
          <w:rFonts w:cs="FranklinGothic-Book"/>
          <w:sz w:val="24"/>
          <w:szCs w:val="24"/>
        </w:rPr>
      </w:pPr>
      <w:r>
        <w:rPr>
          <w:rFonts w:cs="FranklinGothic-Book"/>
          <w:sz w:val="24"/>
          <w:szCs w:val="24"/>
        </w:rPr>
        <w:t>They</w:t>
      </w:r>
      <w:r w:rsidR="009828B4">
        <w:rPr>
          <w:rFonts w:cs="FranklinGothic-Book"/>
          <w:sz w:val="24"/>
          <w:szCs w:val="24"/>
        </w:rPr>
        <w:t xml:space="preserve"> will have responsibility </w:t>
      </w:r>
      <w:r w:rsidR="009E3CAC">
        <w:rPr>
          <w:rFonts w:cs="FranklinGothic-Book"/>
          <w:sz w:val="24"/>
          <w:szCs w:val="24"/>
        </w:rPr>
        <w:t>for</w:t>
      </w:r>
      <w:r w:rsidR="002473C1">
        <w:rPr>
          <w:rFonts w:cs="FranklinGothic-Book"/>
          <w:sz w:val="24"/>
          <w:szCs w:val="24"/>
        </w:rPr>
        <w:t>:</w:t>
      </w:r>
      <w:r w:rsidR="009828B4">
        <w:rPr>
          <w:rFonts w:cs="FranklinGothic-Book"/>
          <w:sz w:val="24"/>
          <w:szCs w:val="24"/>
        </w:rPr>
        <w:t xml:space="preserve"> </w:t>
      </w:r>
    </w:p>
    <w:p w14:paraId="58D34FD3" w14:textId="277019D3" w:rsidR="00BA15F7" w:rsidRPr="00BA15F7" w:rsidRDefault="0045020F" w:rsidP="00AD4990">
      <w:pPr>
        <w:pStyle w:val="Default"/>
        <w:numPr>
          <w:ilvl w:val="0"/>
          <w:numId w:val="4"/>
        </w:numPr>
        <w:jc w:val="both"/>
        <w:rPr>
          <w:rFonts w:asciiTheme="minorHAnsi" w:hAnsiTheme="minorHAnsi"/>
        </w:rPr>
      </w:pPr>
      <w:r>
        <w:rPr>
          <w:rFonts w:asciiTheme="minorHAnsi" w:hAnsiTheme="minorHAnsi"/>
        </w:rPr>
        <w:t>ensur</w:t>
      </w:r>
      <w:r w:rsidR="00CE0D4E">
        <w:rPr>
          <w:rFonts w:asciiTheme="minorHAnsi" w:hAnsiTheme="minorHAnsi"/>
        </w:rPr>
        <w:t>ing</w:t>
      </w:r>
      <w:r w:rsidR="002F5023">
        <w:rPr>
          <w:rFonts w:asciiTheme="minorHAnsi" w:hAnsiTheme="minorHAnsi"/>
        </w:rPr>
        <w:t xml:space="preserve"> </w:t>
      </w:r>
      <w:r>
        <w:rPr>
          <w:rFonts w:asciiTheme="minorHAnsi" w:hAnsiTheme="minorHAnsi"/>
        </w:rPr>
        <w:t>NOW</w:t>
      </w:r>
      <w:r w:rsidR="00CC2223">
        <w:rPr>
          <w:rFonts w:asciiTheme="minorHAnsi" w:hAnsiTheme="minorHAnsi"/>
        </w:rPr>
        <w:t xml:space="preserve"> </w:t>
      </w:r>
      <w:r w:rsidR="002F5023">
        <w:rPr>
          <w:rFonts w:asciiTheme="minorHAnsi" w:hAnsiTheme="minorHAnsi"/>
        </w:rPr>
        <w:t>offers clear pathways for people and organisations to engage</w:t>
      </w:r>
      <w:r w:rsidR="00CC2223">
        <w:rPr>
          <w:rFonts w:asciiTheme="minorHAnsi" w:hAnsiTheme="minorHAnsi"/>
        </w:rPr>
        <w:t xml:space="preserve"> with </w:t>
      </w:r>
      <w:r>
        <w:rPr>
          <w:rFonts w:asciiTheme="minorHAnsi" w:hAnsiTheme="minorHAnsi"/>
        </w:rPr>
        <w:t>us</w:t>
      </w:r>
      <w:r w:rsidR="00BA15F7">
        <w:rPr>
          <w:rFonts w:asciiTheme="minorHAnsi" w:hAnsiTheme="minorHAnsi"/>
        </w:rPr>
        <w:t xml:space="preserve">, </w:t>
      </w:r>
      <w:r w:rsidR="00CE0D4E">
        <w:rPr>
          <w:rFonts w:asciiTheme="minorHAnsi" w:hAnsiTheme="minorHAnsi"/>
        </w:rPr>
        <w:t xml:space="preserve">including by </w:t>
      </w:r>
      <w:r w:rsidR="009D19BA">
        <w:rPr>
          <w:rFonts w:asciiTheme="minorHAnsi" w:hAnsiTheme="minorHAnsi"/>
        </w:rPr>
        <w:t xml:space="preserve">setting up and growing </w:t>
      </w:r>
      <w:r w:rsidR="00CE0D4E">
        <w:rPr>
          <w:rFonts w:asciiTheme="minorHAnsi" w:hAnsiTheme="minorHAnsi"/>
        </w:rPr>
        <w:t>our new Ambassador Programme</w:t>
      </w:r>
      <w:r w:rsidR="00BA15F7" w:rsidRPr="00BA15F7">
        <w:rPr>
          <w:rFonts w:asciiTheme="minorHAnsi" w:hAnsiTheme="minorHAnsi"/>
        </w:rPr>
        <w:t xml:space="preserve">; </w:t>
      </w:r>
    </w:p>
    <w:p w14:paraId="70CFC702" w14:textId="5CC3303B" w:rsidR="002F5023" w:rsidRDefault="00CE0D4E" w:rsidP="006A57A0">
      <w:pPr>
        <w:pStyle w:val="Default"/>
        <w:numPr>
          <w:ilvl w:val="0"/>
          <w:numId w:val="4"/>
        </w:numPr>
        <w:jc w:val="both"/>
        <w:rPr>
          <w:rFonts w:asciiTheme="minorHAnsi" w:hAnsiTheme="minorHAnsi"/>
        </w:rPr>
      </w:pPr>
      <w:r>
        <w:rPr>
          <w:rFonts w:asciiTheme="minorHAnsi" w:hAnsiTheme="minorHAnsi"/>
        </w:rPr>
        <w:t xml:space="preserve">managing our communications with our followers, </w:t>
      </w:r>
      <w:r w:rsidR="001D1A80">
        <w:rPr>
          <w:rFonts w:asciiTheme="minorHAnsi" w:hAnsiTheme="minorHAnsi"/>
        </w:rPr>
        <w:t xml:space="preserve">with support from our </w:t>
      </w:r>
      <w:proofErr w:type="gramStart"/>
      <w:r w:rsidR="001D1A80">
        <w:rPr>
          <w:rFonts w:asciiTheme="minorHAnsi" w:hAnsiTheme="minorHAnsi"/>
        </w:rPr>
        <w:t>Director</w:t>
      </w:r>
      <w:proofErr w:type="gramEnd"/>
      <w:r w:rsidR="001D1A80">
        <w:rPr>
          <w:rFonts w:asciiTheme="minorHAnsi" w:hAnsiTheme="minorHAnsi"/>
        </w:rPr>
        <w:t xml:space="preserve">, </w:t>
      </w:r>
      <w:r>
        <w:rPr>
          <w:rFonts w:asciiTheme="minorHAnsi" w:hAnsiTheme="minorHAnsi"/>
        </w:rPr>
        <w:t>including through our website, our monthly e-newsletter and our social media</w:t>
      </w:r>
      <w:r w:rsidR="009D19BA">
        <w:rPr>
          <w:rFonts w:asciiTheme="minorHAnsi" w:hAnsiTheme="minorHAnsi"/>
        </w:rPr>
        <w:t xml:space="preserve"> (</w:t>
      </w:r>
      <w:r w:rsidR="00124C37">
        <w:rPr>
          <w:rFonts w:asciiTheme="minorHAnsi" w:hAnsiTheme="minorHAnsi"/>
        </w:rPr>
        <w:t xml:space="preserve">X, </w:t>
      </w:r>
      <w:r w:rsidR="009D19BA">
        <w:rPr>
          <w:rFonts w:asciiTheme="minorHAnsi" w:hAnsiTheme="minorHAnsi"/>
        </w:rPr>
        <w:t>Facebook, LinkedIn and Instagram)</w:t>
      </w:r>
      <w:r>
        <w:rPr>
          <w:rFonts w:asciiTheme="minorHAnsi" w:hAnsiTheme="minorHAnsi"/>
        </w:rPr>
        <w:t xml:space="preserve">, always </w:t>
      </w:r>
      <w:r w:rsidR="009E3CAC">
        <w:rPr>
          <w:rFonts w:asciiTheme="minorHAnsi" w:hAnsiTheme="minorHAnsi"/>
        </w:rPr>
        <w:t>ensuring communications are c</w:t>
      </w:r>
      <w:r w:rsidR="002F5023">
        <w:rPr>
          <w:rFonts w:asciiTheme="minorHAnsi" w:hAnsiTheme="minorHAnsi"/>
        </w:rPr>
        <w:t xml:space="preserve">onsistent with </w:t>
      </w:r>
      <w:r w:rsidR="009E3CAC">
        <w:rPr>
          <w:rFonts w:asciiTheme="minorHAnsi" w:hAnsiTheme="minorHAnsi"/>
        </w:rPr>
        <w:t xml:space="preserve">NOW’s </w:t>
      </w:r>
      <w:r w:rsidR="002F5023">
        <w:rPr>
          <w:rFonts w:asciiTheme="minorHAnsi" w:hAnsiTheme="minorHAnsi"/>
        </w:rPr>
        <w:t xml:space="preserve">brand and </w:t>
      </w:r>
      <w:r w:rsidR="0045020F">
        <w:rPr>
          <w:rFonts w:asciiTheme="minorHAnsi" w:hAnsiTheme="minorHAnsi"/>
        </w:rPr>
        <w:t>key messaging</w:t>
      </w:r>
      <w:r w:rsidR="002F5023">
        <w:rPr>
          <w:rFonts w:asciiTheme="minorHAnsi" w:hAnsiTheme="minorHAnsi"/>
        </w:rPr>
        <w:t xml:space="preserve">; </w:t>
      </w:r>
    </w:p>
    <w:p w14:paraId="047324BA" w14:textId="3B28E267" w:rsidR="002473C1" w:rsidRDefault="001D1A80" w:rsidP="006A57A0">
      <w:pPr>
        <w:pStyle w:val="Default"/>
        <w:numPr>
          <w:ilvl w:val="0"/>
          <w:numId w:val="4"/>
        </w:numPr>
        <w:jc w:val="both"/>
        <w:rPr>
          <w:rFonts w:asciiTheme="minorHAnsi" w:hAnsiTheme="minorHAnsi"/>
        </w:rPr>
      </w:pPr>
      <w:r>
        <w:rPr>
          <w:rFonts w:asciiTheme="minorHAnsi" w:hAnsiTheme="minorHAnsi"/>
        </w:rPr>
        <w:t xml:space="preserve">working with our </w:t>
      </w:r>
      <w:proofErr w:type="gramStart"/>
      <w:r>
        <w:rPr>
          <w:rFonts w:asciiTheme="minorHAnsi" w:hAnsiTheme="minorHAnsi"/>
        </w:rPr>
        <w:t>Director</w:t>
      </w:r>
      <w:proofErr w:type="gramEnd"/>
      <w:r>
        <w:rPr>
          <w:rFonts w:asciiTheme="minorHAnsi" w:hAnsiTheme="minorHAnsi"/>
        </w:rPr>
        <w:t xml:space="preserve"> to </w:t>
      </w:r>
      <w:r w:rsidR="009E3CAC">
        <w:rPr>
          <w:rFonts w:asciiTheme="minorHAnsi" w:hAnsiTheme="minorHAnsi"/>
        </w:rPr>
        <w:t>build and manag</w:t>
      </w:r>
      <w:r>
        <w:rPr>
          <w:rFonts w:asciiTheme="minorHAnsi" w:hAnsiTheme="minorHAnsi"/>
        </w:rPr>
        <w:t>e</w:t>
      </w:r>
      <w:r w:rsidR="009E3CAC">
        <w:rPr>
          <w:rFonts w:asciiTheme="minorHAnsi" w:hAnsiTheme="minorHAnsi"/>
        </w:rPr>
        <w:t xml:space="preserve"> </w:t>
      </w:r>
      <w:r>
        <w:rPr>
          <w:rFonts w:asciiTheme="minorHAnsi" w:hAnsiTheme="minorHAnsi"/>
        </w:rPr>
        <w:t xml:space="preserve">external </w:t>
      </w:r>
      <w:r w:rsidR="009E3CAC">
        <w:rPr>
          <w:rFonts w:asciiTheme="minorHAnsi" w:hAnsiTheme="minorHAnsi"/>
        </w:rPr>
        <w:t>relationships</w:t>
      </w:r>
      <w:r>
        <w:rPr>
          <w:rFonts w:asciiTheme="minorHAnsi" w:hAnsiTheme="minorHAnsi"/>
        </w:rPr>
        <w:t xml:space="preserve"> </w:t>
      </w:r>
      <w:r w:rsidR="009E3CAC">
        <w:rPr>
          <w:rFonts w:asciiTheme="minorHAnsi" w:hAnsiTheme="minorHAnsi"/>
        </w:rPr>
        <w:t xml:space="preserve">to ensure the contribution of a wide variety of top-quality content </w:t>
      </w:r>
      <w:r w:rsidR="00BA4D8E">
        <w:rPr>
          <w:rFonts w:asciiTheme="minorHAnsi" w:hAnsiTheme="minorHAnsi"/>
        </w:rPr>
        <w:t xml:space="preserve">for our </w:t>
      </w:r>
      <w:r>
        <w:rPr>
          <w:rFonts w:asciiTheme="minorHAnsi" w:hAnsiTheme="minorHAnsi"/>
        </w:rPr>
        <w:t>events</w:t>
      </w:r>
      <w:r w:rsidR="00BA4D8E">
        <w:rPr>
          <w:rFonts w:asciiTheme="minorHAnsi" w:hAnsiTheme="minorHAnsi"/>
        </w:rPr>
        <w:t xml:space="preserve">, </w:t>
      </w:r>
      <w:r w:rsidR="009E3CAC">
        <w:rPr>
          <w:rFonts w:asciiTheme="minorHAnsi" w:hAnsiTheme="minorHAnsi"/>
        </w:rPr>
        <w:t>the website and on social media</w:t>
      </w:r>
      <w:r w:rsidR="00CE0D4E">
        <w:rPr>
          <w:rFonts w:asciiTheme="minorHAnsi" w:hAnsiTheme="minorHAnsi"/>
        </w:rPr>
        <w:t>;</w:t>
      </w:r>
    </w:p>
    <w:p w14:paraId="51E3F8FD" w14:textId="33EEF08C" w:rsidR="001D1A80" w:rsidRPr="00632AAC" w:rsidRDefault="001D1A80" w:rsidP="001D1A80">
      <w:pPr>
        <w:pStyle w:val="Default"/>
        <w:numPr>
          <w:ilvl w:val="0"/>
          <w:numId w:val="4"/>
        </w:numPr>
        <w:jc w:val="both"/>
        <w:rPr>
          <w:rFonts w:asciiTheme="minorHAnsi" w:hAnsiTheme="minorHAnsi"/>
        </w:rPr>
      </w:pPr>
      <w:r>
        <w:rPr>
          <w:rFonts w:asciiTheme="minorHAnsi" w:hAnsiTheme="minorHAnsi"/>
        </w:rPr>
        <w:t xml:space="preserve">organising and facilitating </w:t>
      </w:r>
      <w:r w:rsidR="00184E8D">
        <w:rPr>
          <w:rFonts w:asciiTheme="minorHAnsi" w:hAnsiTheme="minorHAnsi"/>
        </w:rPr>
        <w:t xml:space="preserve">online and </w:t>
      </w:r>
      <w:r>
        <w:rPr>
          <w:rFonts w:asciiTheme="minorHAnsi" w:hAnsiTheme="minorHAnsi"/>
        </w:rPr>
        <w:t xml:space="preserve">in-person </w:t>
      </w:r>
      <w:r w:rsidR="009D19BA">
        <w:rPr>
          <w:rFonts w:asciiTheme="minorHAnsi" w:hAnsiTheme="minorHAnsi"/>
        </w:rPr>
        <w:t xml:space="preserve">events </w:t>
      </w:r>
      <w:r>
        <w:rPr>
          <w:rFonts w:asciiTheme="minorHAnsi" w:hAnsiTheme="minorHAnsi"/>
        </w:rPr>
        <w:t xml:space="preserve">to </w:t>
      </w:r>
      <w:r w:rsidR="009D19BA">
        <w:rPr>
          <w:rFonts w:asciiTheme="minorHAnsi" w:hAnsiTheme="minorHAnsi"/>
        </w:rPr>
        <w:t xml:space="preserve">grow our following and </w:t>
      </w:r>
      <w:r>
        <w:rPr>
          <w:rFonts w:asciiTheme="minorHAnsi" w:hAnsiTheme="minorHAnsi"/>
        </w:rPr>
        <w:t xml:space="preserve">enable our followers, especially wellbeing changemakers, to learn from and connect with others; </w:t>
      </w:r>
    </w:p>
    <w:p w14:paraId="69377B73" w14:textId="77777777" w:rsidR="00C16D27" w:rsidRDefault="00CE0D4E" w:rsidP="00CE0D4E">
      <w:pPr>
        <w:pStyle w:val="Default"/>
        <w:numPr>
          <w:ilvl w:val="0"/>
          <w:numId w:val="4"/>
        </w:numPr>
        <w:jc w:val="both"/>
        <w:rPr>
          <w:rFonts w:asciiTheme="minorHAnsi" w:hAnsiTheme="minorHAnsi"/>
        </w:rPr>
      </w:pPr>
      <w:r>
        <w:rPr>
          <w:rFonts w:asciiTheme="minorHAnsi" w:hAnsiTheme="minorHAnsi"/>
        </w:rPr>
        <w:t>working with the Director to set up and administer effective systems to track our engagement, especially with wellbeing changemakers</w:t>
      </w:r>
      <w:r w:rsidR="00C16D27">
        <w:rPr>
          <w:rFonts w:asciiTheme="minorHAnsi" w:hAnsiTheme="minorHAnsi"/>
        </w:rPr>
        <w:t>;</w:t>
      </w:r>
    </w:p>
    <w:p w14:paraId="4CD25BA8" w14:textId="04033A30" w:rsidR="00CE0D4E" w:rsidRPr="00C16D27" w:rsidRDefault="00C16D27" w:rsidP="00CE0D4E">
      <w:pPr>
        <w:pStyle w:val="Default"/>
        <w:numPr>
          <w:ilvl w:val="0"/>
          <w:numId w:val="4"/>
        </w:numPr>
        <w:jc w:val="both"/>
        <w:rPr>
          <w:rFonts w:asciiTheme="minorHAnsi" w:hAnsiTheme="minorHAnsi"/>
        </w:rPr>
      </w:pPr>
      <w:r>
        <w:rPr>
          <w:rFonts w:asciiTheme="minorHAnsi" w:hAnsiTheme="minorHAnsi"/>
        </w:rPr>
        <w:t>working with the Director and our fundraiser to prepare fundraising applications for our network activities</w:t>
      </w:r>
      <w:r w:rsidR="00CE0D4E">
        <w:rPr>
          <w:rFonts w:asciiTheme="minorHAnsi" w:hAnsiTheme="minorHAnsi"/>
        </w:rPr>
        <w:t>.</w:t>
      </w:r>
    </w:p>
    <w:p w14:paraId="5E4E311D" w14:textId="77777777" w:rsidR="00BB0860" w:rsidRDefault="00BB0860" w:rsidP="006A57A0">
      <w:pPr>
        <w:pStyle w:val="Default"/>
        <w:jc w:val="both"/>
        <w:rPr>
          <w:rFonts w:asciiTheme="minorHAnsi" w:hAnsiTheme="minorHAnsi"/>
        </w:rPr>
      </w:pPr>
    </w:p>
    <w:p w14:paraId="78BF08E3" w14:textId="77777777" w:rsidR="00BB0860" w:rsidRPr="004B292B" w:rsidRDefault="00BB0860" w:rsidP="00BB0860">
      <w:pPr>
        <w:autoSpaceDE w:val="0"/>
        <w:autoSpaceDN w:val="0"/>
        <w:adjustRightInd w:val="0"/>
        <w:spacing w:after="0" w:line="240" w:lineRule="auto"/>
        <w:jc w:val="both"/>
        <w:rPr>
          <w:rFonts w:cs="FranklinGothic-Book"/>
          <w:b/>
          <w:sz w:val="24"/>
          <w:szCs w:val="24"/>
        </w:rPr>
      </w:pPr>
      <w:r w:rsidRPr="004B292B">
        <w:rPr>
          <w:rFonts w:cs="FranklinGothic-Book"/>
          <w:b/>
          <w:sz w:val="24"/>
          <w:szCs w:val="24"/>
        </w:rPr>
        <w:t>General duty of all staff at the Network of Wellbeing</w:t>
      </w:r>
    </w:p>
    <w:p w14:paraId="5054AC24" w14:textId="66391F34" w:rsidR="00467B18" w:rsidRPr="00C16D27" w:rsidRDefault="00BB0860" w:rsidP="00C16D27">
      <w:pPr>
        <w:pStyle w:val="ListParagraph"/>
        <w:numPr>
          <w:ilvl w:val="0"/>
          <w:numId w:val="8"/>
        </w:numPr>
        <w:rPr>
          <w:rFonts w:cs="FranklinGothic-Book"/>
          <w:sz w:val="24"/>
          <w:szCs w:val="24"/>
        </w:rPr>
      </w:pPr>
      <w:r>
        <w:rPr>
          <w:rFonts w:cs="FranklinGothic-Book"/>
          <w:sz w:val="24"/>
          <w:szCs w:val="24"/>
        </w:rPr>
        <w:t xml:space="preserve">All staff at the Network of Wellbeing are expected to contribute to its success by actively participating in the development, monitoring and review of </w:t>
      </w:r>
      <w:r w:rsidR="0045020F">
        <w:rPr>
          <w:rFonts w:cs="FranklinGothic-Book"/>
          <w:sz w:val="24"/>
          <w:szCs w:val="24"/>
        </w:rPr>
        <w:t>our organisational</w:t>
      </w:r>
      <w:r>
        <w:rPr>
          <w:rFonts w:cs="FranklinGothic-Book"/>
          <w:sz w:val="24"/>
          <w:szCs w:val="24"/>
        </w:rPr>
        <w:t xml:space="preserve"> strategy; </w:t>
      </w:r>
      <w:r w:rsidR="00BA4D8E">
        <w:rPr>
          <w:rFonts w:cs="FranklinGothic-Book"/>
          <w:sz w:val="24"/>
          <w:szCs w:val="24"/>
        </w:rPr>
        <w:t xml:space="preserve">contributing to fundraising activities, </w:t>
      </w:r>
      <w:r>
        <w:rPr>
          <w:rFonts w:cs="FranklinGothic-Book"/>
          <w:sz w:val="24"/>
          <w:szCs w:val="24"/>
        </w:rPr>
        <w:t xml:space="preserve">enthusiastically participating in NOW’s </w:t>
      </w:r>
      <w:r w:rsidR="0045020F">
        <w:rPr>
          <w:rFonts w:cs="FranklinGothic-Book"/>
          <w:sz w:val="24"/>
          <w:szCs w:val="24"/>
        </w:rPr>
        <w:t xml:space="preserve">events and </w:t>
      </w:r>
      <w:r>
        <w:rPr>
          <w:rFonts w:cs="FranklinGothic-Book"/>
          <w:sz w:val="24"/>
          <w:szCs w:val="24"/>
        </w:rPr>
        <w:t>activities, supporting colleagues with advice and assistance</w:t>
      </w:r>
      <w:r w:rsidR="0045020F">
        <w:rPr>
          <w:rFonts w:cs="FranklinGothic-Book"/>
          <w:sz w:val="24"/>
          <w:szCs w:val="24"/>
        </w:rPr>
        <w:t>,</w:t>
      </w:r>
      <w:r>
        <w:rPr>
          <w:rFonts w:cs="FranklinGothic-Book"/>
          <w:sz w:val="24"/>
          <w:szCs w:val="24"/>
        </w:rPr>
        <w:t xml:space="preserve"> and by undertaking their fair share of administrative and office management tasks.</w:t>
      </w:r>
    </w:p>
    <w:p w14:paraId="5B5CC03C" w14:textId="77777777" w:rsidR="00467B18" w:rsidRPr="00016EF3" w:rsidRDefault="00467B18" w:rsidP="006A57A0">
      <w:pPr>
        <w:pStyle w:val="Default"/>
        <w:jc w:val="both"/>
        <w:rPr>
          <w:rFonts w:asciiTheme="minorHAnsi" w:hAnsiTheme="minorHAnsi" w:cs="FranklinGothic-Book"/>
          <w:b/>
          <w:sz w:val="28"/>
          <w:szCs w:val="28"/>
          <w:u w:val="single"/>
        </w:rPr>
      </w:pPr>
      <w:r w:rsidRPr="00016EF3">
        <w:rPr>
          <w:rFonts w:asciiTheme="minorHAnsi" w:hAnsiTheme="minorHAnsi" w:cs="FranklinGothic-Book"/>
          <w:b/>
          <w:sz w:val="28"/>
          <w:szCs w:val="28"/>
          <w:u w:val="single"/>
        </w:rPr>
        <w:t>Person Specification</w:t>
      </w:r>
    </w:p>
    <w:p w14:paraId="1047B1DD" w14:textId="77777777" w:rsidR="00467B18" w:rsidRPr="00016EF3" w:rsidRDefault="00467B18" w:rsidP="006A57A0">
      <w:pPr>
        <w:autoSpaceDE w:val="0"/>
        <w:autoSpaceDN w:val="0"/>
        <w:adjustRightInd w:val="0"/>
        <w:spacing w:after="0" w:line="240" w:lineRule="auto"/>
        <w:jc w:val="both"/>
        <w:rPr>
          <w:rFonts w:cs="FranklinGothic-Book"/>
          <w:sz w:val="24"/>
          <w:szCs w:val="24"/>
        </w:rPr>
      </w:pPr>
      <w:r w:rsidRPr="00016EF3">
        <w:rPr>
          <w:rFonts w:cs="FranklinGothic-Book"/>
          <w:sz w:val="24"/>
          <w:szCs w:val="24"/>
        </w:rPr>
        <w:t>The Network of W</w:t>
      </w:r>
      <w:r w:rsidR="002473C1">
        <w:rPr>
          <w:rFonts w:cs="FranklinGothic-Book"/>
          <w:sz w:val="24"/>
          <w:szCs w:val="24"/>
        </w:rPr>
        <w:t>ellbeing is looking for someone</w:t>
      </w:r>
      <w:r w:rsidRPr="00016EF3">
        <w:rPr>
          <w:rFonts w:cs="FranklinGothic-Book"/>
          <w:sz w:val="24"/>
          <w:szCs w:val="24"/>
        </w:rPr>
        <w:t xml:space="preserve"> who:</w:t>
      </w:r>
    </w:p>
    <w:p w14:paraId="297F2CA0" w14:textId="6A5667BE" w:rsidR="00467B18" w:rsidRPr="00016EF3" w:rsidRDefault="002473C1" w:rsidP="006A57A0">
      <w:pPr>
        <w:pStyle w:val="ListParagraph"/>
        <w:numPr>
          <w:ilvl w:val="0"/>
          <w:numId w:val="5"/>
        </w:numPr>
        <w:autoSpaceDE w:val="0"/>
        <w:autoSpaceDN w:val="0"/>
        <w:adjustRightInd w:val="0"/>
        <w:spacing w:after="0" w:line="240" w:lineRule="auto"/>
        <w:jc w:val="both"/>
        <w:rPr>
          <w:rFonts w:cs="FranklinGothic-Book"/>
          <w:sz w:val="24"/>
          <w:szCs w:val="24"/>
        </w:rPr>
      </w:pPr>
      <w:r>
        <w:rPr>
          <w:rFonts w:cs="FranklinGothic-Book"/>
          <w:sz w:val="24"/>
          <w:szCs w:val="24"/>
        </w:rPr>
        <w:t>has</w:t>
      </w:r>
      <w:r w:rsidR="00467B18" w:rsidRPr="00016EF3">
        <w:rPr>
          <w:rFonts w:cs="FranklinGothic-Book"/>
          <w:sz w:val="24"/>
          <w:szCs w:val="24"/>
        </w:rPr>
        <w:t xml:space="preserve"> </w:t>
      </w:r>
      <w:r w:rsidR="00C4173C">
        <w:rPr>
          <w:rFonts w:cs="FranklinGothic-Book"/>
          <w:sz w:val="24"/>
          <w:szCs w:val="24"/>
        </w:rPr>
        <w:t xml:space="preserve">a knowledge of </w:t>
      </w:r>
      <w:r>
        <w:rPr>
          <w:rFonts w:cs="FranklinGothic-Book"/>
          <w:sz w:val="24"/>
          <w:szCs w:val="24"/>
        </w:rPr>
        <w:t xml:space="preserve">wellbeing </w:t>
      </w:r>
      <w:r w:rsidR="00C4173C">
        <w:rPr>
          <w:rFonts w:cs="FranklinGothic-Book"/>
          <w:sz w:val="24"/>
          <w:szCs w:val="24"/>
        </w:rPr>
        <w:t>issues</w:t>
      </w:r>
      <w:r w:rsidR="000D155B">
        <w:rPr>
          <w:rFonts w:cs="FranklinGothic-Book"/>
          <w:sz w:val="24"/>
          <w:szCs w:val="24"/>
        </w:rPr>
        <w:t>, or related topics,</w:t>
      </w:r>
      <w:r w:rsidR="00C4173C">
        <w:rPr>
          <w:rFonts w:cs="FranklinGothic-Book"/>
          <w:sz w:val="24"/>
          <w:szCs w:val="24"/>
        </w:rPr>
        <w:t xml:space="preserve"> </w:t>
      </w:r>
      <w:r>
        <w:rPr>
          <w:rFonts w:cs="FranklinGothic-Book"/>
          <w:sz w:val="24"/>
          <w:szCs w:val="24"/>
        </w:rPr>
        <w:t>and is</w:t>
      </w:r>
      <w:r w:rsidR="00467B18" w:rsidRPr="00016EF3">
        <w:rPr>
          <w:rFonts w:cs="FranklinGothic-Book"/>
          <w:sz w:val="24"/>
          <w:szCs w:val="24"/>
        </w:rPr>
        <w:t xml:space="preserve"> committed to our vision and mission;</w:t>
      </w:r>
    </w:p>
    <w:p w14:paraId="0EDFB897" w14:textId="4C2EB26B" w:rsidR="00467B18" w:rsidRDefault="00CC4FC1" w:rsidP="006A57A0">
      <w:pPr>
        <w:pStyle w:val="ListParagraph"/>
        <w:numPr>
          <w:ilvl w:val="0"/>
          <w:numId w:val="5"/>
        </w:numPr>
        <w:autoSpaceDE w:val="0"/>
        <w:autoSpaceDN w:val="0"/>
        <w:adjustRightInd w:val="0"/>
        <w:spacing w:after="0" w:line="240" w:lineRule="auto"/>
        <w:jc w:val="both"/>
        <w:rPr>
          <w:rFonts w:cs="FranklinGothic-Book"/>
          <w:sz w:val="24"/>
          <w:szCs w:val="24"/>
        </w:rPr>
      </w:pPr>
      <w:r>
        <w:rPr>
          <w:rFonts w:cs="FranklinGothic-Book"/>
          <w:sz w:val="24"/>
          <w:szCs w:val="24"/>
        </w:rPr>
        <w:t>is a good team player</w:t>
      </w:r>
      <w:r w:rsidR="0045020F">
        <w:rPr>
          <w:rFonts w:cs="FranklinGothic-Book"/>
          <w:sz w:val="24"/>
          <w:szCs w:val="24"/>
        </w:rPr>
        <w:t>,</w:t>
      </w:r>
      <w:r>
        <w:rPr>
          <w:rFonts w:cs="FranklinGothic-Book"/>
          <w:sz w:val="24"/>
          <w:szCs w:val="24"/>
        </w:rPr>
        <w:t xml:space="preserve"> with experience of working </w:t>
      </w:r>
      <w:r w:rsidR="00BA4D8E">
        <w:rPr>
          <w:rFonts w:cs="FranklinGothic-Book"/>
          <w:sz w:val="24"/>
          <w:szCs w:val="24"/>
        </w:rPr>
        <w:t>remotely</w:t>
      </w:r>
      <w:r>
        <w:rPr>
          <w:rFonts w:cs="FranklinGothic-Book"/>
          <w:sz w:val="24"/>
          <w:szCs w:val="24"/>
        </w:rPr>
        <w:t xml:space="preserve"> within a small team;</w:t>
      </w:r>
    </w:p>
    <w:p w14:paraId="2A3226D4" w14:textId="6481EB43" w:rsidR="001D1A80" w:rsidRDefault="001D1A80" w:rsidP="006A57A0">
      <w:pPr>
        <w:pStyle w:val="ListParagraph"/>
        <w:numPr>
          <w:ilvl w:val="0"/>
          <w:numId w:val="5"/>
        </w:numPr>
        <w:autoSpaceDE w:val="0"/>
        <w:autoSpaceDN w:val="0"/>
        <w:adjustRightInd w:val="0"/>
        <w:spacing w:after="0" w:line="240" w:lineRule="auto"/>
        <w:jc w:val="both"/>
        <w:rPr>
          <w:rFonts w:cs="FranklinGothic-Book"/>
          <w:sz w:val="24"/>
          <w:szCs w:val="24"/>
        </w:rPr>
      </w:pPr>
      <w:r>
        <w:rPr>
          <w:rFonts w:cs="FranklinGothic-Book"/>
          <w:sz w:val="24"/>
          <w:szCs w:val="24"/>
        </w:rPr>
        <w:t>has experience of managing, engaging and developing network</w:t>
      </w:r>
      <w:r w:rsidR="00184E8D">
        <w:rPr>
          <w:rFonts w:cs="FranklinGothic-Book"/>
          <w:sz w:val="24"/>
          <w:szCs w:val="24"/>
        </w:rPr>
        <w:t>s</w:t>
      </w:r>
      <w:r>
        <w:rPr>
          <w:rFonts w:cs="FranklinGothic-Book"/>
          <w:sz w:val="24"/>
          <w:szCs w:val="24"/>
        </w:rPr>
        <w:t xml:space="preserve"> of passionate people</w:t>
      </w:r>
      <w:r w:rsidR="00184E8D">
        <w:rPr>
          <w:rFonts w:cs="FranklinGothic-Book"/>
          <w:sz w:val="24"/>
          <w:szCs w:val="24"/>
        </w:rPr>
        <w:t xml:space="preserve">, including through </w:t>
      </w:r>
      <w:r w:rsidR="009D19BA">
        <w:rPr>
          <w:rFonts w:cs="FranklinGothic-Book"/>
          <w:sz w:val="24"/>
          <w:szCs w:val="24"/>
        </w:rPr>
        <w:t xml:space="preserve">setting up </w:t>
      </w:r>
      <w:r w:rsidR="00124C37">
        <w:rPr>
          <w:rFonts w:cs="FranklinGothic-Book"/>
          <w:sz w:val="24"/>
          <w:szCs w:val="24"/>
        </w:rPr>
        <w:t xml:space="preserve">and managing </w:t>
      </w:r>
      <w:r w:rsidR="00184E8D">
        <w:rPr>
          <w:rFonts w:cs="FranklinGothic-Book"/>
          <w:sz w:val="24"/>
          <w:szCs w:val="24"/>
        </w:rPr>
        <w:t>contact management systems and community platforms</w:t>
      </w:r>
      <w:r>
        <w:rPr>
          <w:rFonts w:cs="FranklinGothic-Book"/>
          <w:sz w:val="24"/>
          <w:szCs w:val="24"/>
        </w:rPr>
        <w:t xml:space="preserve">;  </w:t>
      </w:r>
    </w:p>
    <w:p w14:paraId="7AC1FFC0" w14:textId="7C1FB54A" w:rsidR="00632AAC" w:rsidRPr="001D1A80" w:rsidRDefault="0023204B" w:rsidP="001D1A80">
      <w:pPr>
        <w:pStyle w:val="ListParagraph"/>
        <w:numPr>
          <w:ilvl w:val="0"/>
          <w:numId w:val="5"/>
        </w:numPr>
        <w:autoSpaceDE w:val="0"/>
        <w:autoSpaceDN w:val="0"/>
        <w:adjustRightInd w:val="0"/>
        <w:spacing w:after="0" w:line="240" w:lineRule="auto"/>
        <w:jc w:val="both"/>
        <w:rPr>
          <w:rFonts w:cs="FranklinGothic-Book"/>
          <w:sz w:val="24"/>
          <w:szCs w:val="24"/>
        </w:rPr>
      </w:pPr>
      <w:r>
        <w:rPr>
          <w:rFonts w:cs="FranklinGothic-Book"/>
          <w:sz w:val="24"/>
          <w:szCs w:val="24"/>
        </w:rPr>
        <w:t xml:space="preserve">has </w:t>
      </w:r>
      <w:r w:rsidR="008A5662">
        <w:rPr>
          <w:rFonts w:cs="FranklinGothic-Book"/>
          <w:sz w:val="24"/>
          <w:szCs w:val="24"/>
        </w:rPr>
        <w:t xml:space="preserve">excellent </w:t>
      </w:r>
      <w:r>
        <w:rPr>
          <w:rFonts w:cs="FranklinGothic-Book"/>
          <w:sz w:val="24"/>
          <w:szCs w:val="24"/>
        </w:rPr>
        <w:t>spoken and written communication skills</w:t>
      </w:r>
      <w:r w:rsidR="001D1A80">
        <w:rPr>
          <w:rFonts w:cs="FranklinGothic-Book"/>
          <w:sz w:val="24"/>
          <w:szCs w:val="24"/>
        </w:rPr>
        <w:t xml:space="preserve">, including experience of </w:t>
      </w:r>
      <w:r w:rsidR="009E3CAC" w:rsidRPr="001D1A80">
        <w:rPr>
          <w:rFonts w:cs="FranklinGothic-Book"/>
          <w:sz w:val="24"/>
          <w:szCs w:val="24"/>
        </w:rPr>
        <w:t xml:space="preserve">delivering </w:t>
      </w:r>
      <w:r w:rsidR="008E4D9F" w:rsidRPr="001D1A80">
        <w:rPr>
          <w:rFonts w:cs="FranklinGothic-Book"/>
          <w:sz w:val="24"/>
          <w:szCs w:val="24"/>
        </w:rPr>
        <w:t>top</w:t>
      </w:r>
      <w:r w:rsidR="006A4EB3" w:rsidRPr="001D1A80">
        <w:rPr>
          <w:rFonts w:cs="FranklinGothic-Book"/>
          <w:sz w:val="24"/>
          <w:szCs w:val="24"/>
        </w:rPr>
        <w:t>-</w:t>
      </w:r>
      <w:r w:rsidR="008E4D9F" w:rsidRPr="001D1A80">
        <w:rPr>
          <w:rFonts w:cs="FranklinGothic-Book"/>
          <w:sz w:val="24"/>
          <w:szCs w:val="24"/>
        </w:rPr>
        <w:t>quality content for the web and social media;</w:t>
      </w:r>
      <w:bookmarkStart w:id="2" w:name="_Hlk72414447"/>
    </w:p>
    <w:bookmarkEnd w:id="2"/>
    <w:p w14:paraId="3FF3546A" w14:textId="615F3F1D" w:rsidR="00B44330" w:rsidRPr="00AD4990" w:rsidRDefault="002E7232" w:rsidP="00B44330">
      <w:pPr>
        <w:pStyle w:val="ListParagraph"/>
        <w:numPr>
          <w:ilvl w:val="0"/>
          <w:numId w:val="6"/>
        </w:numPr>
        <w:autoSpaceDE w:val="0"/>
        <w:autoSpaceDN w:val="0"/>
        <w:adjustRightInd w:val="0"/>
        <w:spacing w:after="0" w:line="240" w:lineRule="auto"/>
        <w:jc w:val="both"/>
        <w:rPr>
          <w:rFonts w:cs="FranklinGothic-Book"/>
          <w:sz w:val="24"/>
          <w:szCs w:val="24"/>
        </w:rPr>
      </w:pPr>
      <w:r>
        <w:rPr>
          <w:rFonts w:cs="FranklinGothic-Book"/>
          <w:sz w:val="24"/>
          <w:szCs w:val="24"/>
        </w:rPr>
        <w:t xml:space="preserve">has experience of </w:t>
      </w:r>
      <w:r w:rsidR="001D1A80">
        <w:rPr>
          <w:rFonts w:cs="FranklinGothic-Book"/>
          <w:sz w:val="24"/>
          <w:szCs w:val="24"/>
        </w:rPr>
        <w:t xml:space="preserve">organising and hosting exciting </w:t>
      </w:r>
      <w:r w:rsidR="00184E8D">
        <w:rPr>
          <w:rFonts w:cs="FranklinGothic-Book"/>
          <w:sz w:val="24"/>
          <w:szCs w:val="24"/>
        </w:rPr>
        <w:t xml:space="preserve">online and </w:t>
      </w:r>
      <w:r w:rsidR="001D1A80">
        <w:rPr>
          <w:rFonts w:cs="FranklinGothic-Book"/>
          <w:sz w:val="24"/>
          <w:szCs w:val="24"/>
        </w:rPr>
        <w:t xml:space="preserve">in-person </w:t>
      </w:r>
      <w:r>
        <w:rPr>
          <w:rFonts w:cs="FranklinGothic-Book"/>
          <w:sz w:val="24"/>
          <w:szCs w:val="24"/>
        </w:rPr>
        <w:t>events</w:t>
      </w:r>
      <w:r w:rsidR="001D1A80">
        <w:rPr>
          <w:rFonts w:cs="FranklinGothic-Book"/>
          <w:sz w:val="24"/>
          <w:szCs w:val="24"/>
        </w:rPr>
        <w:t>;</w:t>
      </w:r>
    </w:p>
    <w:p w14:paraId="1270B80C" w14:textId="0CBC21E0" w:rsidR="00AD4990" w:rsidRPr="001D1A80" w:rsidRDefault="00A25557" w:rsidP="001D1A80">
      <w:pPr>
        <w:pStyle w:val="ListParagraph"/>
        <w:numPr>
          <w:ilvl w:val="0"/>
          <w:numId w:val="6"/>
        </w:numPr>
        <w:autoSpaceDE w:val="0"/>
        <w:autoSpaceDN w:val="0"/>
        <w:adjustRightInd w:val="0"/>
        <w:spacing w:after="0" w:line="240" w:lineRule="auto"/>
        <w:jc w:val="both"/>
        <w:rPr>
          <w:rFonts w:cs="FranklinGothic-Book"/>
          <w:sz w:val="24"/>
          <w:szCs w:val="24"/>
        </w:rPr>
      </w:pPr>
      <w:r>
        <w:rPr>
          <w:rFonts w:cs="FranklinGothic-Book"/>
          <w:sz w:val="24"/>
          <w:szCs w:val="24"/>
        </w:rPr>
        <w:lastRenderedPageBreak/>
        <w:t xml:space="preserve">has </w:t>
      </w:r>
      <w:r w:rsidR="001D1A80">
        <w:rPr>
          <w:rFonts w:cs="FranklinGothic-Book"/>
          <w:sz w:val="24"/>
          <w:szCs w:val="24"/>
        </w:rPr>
        <w:t xml:space="preserve">solid organisational skills and </w:t>
      </w:r>
      <w:r>
        <w:rPr>
          <w:rFonts w:cs="FranklinGothic-Book"/>
          <w:sz w:val="24"/>
          <w:szCs w:val="24"/>
        </w:rPr>
        <w:t xml:space="preserve">a good working knowledge of </w:t>
      </w:r>
      <w:r w:rsidR="001D1A80">
        <w:rPr>
          <w:rFonts w:cs="FranklinGothic-Book"/>
          <w:sz w:val="24"/>
          <w:szCs w:val="24"/>
        </w:rPr>
        <w:t>common office IT systems, including Microsoft Word and Excel</w:t>
      </w:r>
      <w:r w:rsidR="006E6F4F">
        <w:rPr>
          <w:rFonts w:cs="FranklinGothic-Book"/>
          <w:sz w:val="24"/>
          <w:szCs w:val="24"/>
        </w:rPr>
        <w:t>,</w:t>
      </w:r>
      <w:r w:rsidR="0045020F">
        <w:rPr>
          <w:rFonts w:cs="FranklinGothic-Book"/>
          <w:sz w:val="24"/>
          <w:szCs w:val="24"/>
        </w:rPr>
        <w:t xml:space="preserve"> Dropbox, Google Mail</w:t>
      </w:r>
      <w:r w:rsidR="001D1A80">
        <w:rPr>
          <w:rFonts w:cs="FranklinGothic-Book"/>
          <w:sz w:val="24"/>
          <w:szCs w:val="24"/>
        </w:rPr>
        <w:t>, Drive</w:t>
      </w:r>
      <w:r w:rsidR="0045020F">
        <w:rPr>
          <w:rFonts w:cs="FranklinGothic-Book"/>
          <w:sz w:val="24"/>
          <w:szCs w:val="24"/>
        </w:rPr>
        <w:t xml:space="preserve"> and Google Calendar, plus</w:t>
      </w:r>
      <w:r w:rsidR="006E6F4F">
        <w:rPr>
          <w:rFonts w:cs="FranklinGothic-Book"/>
          <w:sz w:val="24"/>
          <w:szCs w:val="24"/>
        </w:rPr>
        <w:t xml:space="preserve"> </w:t>
      </w:r>
      <w:r w:rsidR="0045020F">
        <w:rPr>
          <w:rFonts w:cs="FranklinGothic-Book"/>
          <w:sz w:val="24"/>
          <w:szCs w:val="24"/>
        </w:rPr>
        <w:t xml:space="preserve">some </w:t>
      </w:r>
      <w:r w:rsidR="006E6F4F">
        <w:rPr>
          <w:rFonts w:cs="FranklinGothic-Book"/>
          <w:sz w:val="24"/>
          <w:szCs w:val="24"/>
        </w:rPr>
        <w:t xml:space="preserve">familiarity with </w:t>
      </w:r>
      <w:r w:rsidR="0045020F">
        <w:rPr>
          <w:rFonts w:cs="FranklinGothic-Book"/>
          <w:sz w:val="24"/>
          <w:szCs w:val="24"/>
        </w:rPr>
        <w:t>Zoom</w:t>
      </w:r>
      <w:r w:rsidR="001D1A80">
        <w:rPr>
          <w:rFonts w:cs="FranklinGothic-Book"/>
          <w:sz w:val="24"/>
          <w:szCs w:val="24"/>
        </w:rPr>
        <w:t>, Mailchimp, Word</w:t>
      </w:r>
      <w:r w:rsidR="00184E8D">
        <w:rPr>
          <w:rFonts w:cs="FranklinGothic-Book"/>
          <w:sz w:val="24"/>
          <w:szCs w:val="24"/>
        </w:rPr>
        <w:t>P</w:t>
      </w:r>
      <w:r w:rsidR="001D1A80">
        <w:rPr>
          <w:rFonts w:cs="FranklinGothic-Book"/>
          <w:sz w:val="24"/>
          <w:szCs w:val="24"/>
        </w:rPr>
        <w:t>ress and Canva (or equivalents).</w:t>
      </w:r>
    </w:p>
    <w:p w14:paraId="1367472B" w14:textId="77777777" w:rsidR="009F7304" w:rsidRDefault="009F7304" w:rsidP="009F7304">
      <w:pPr>
        <w:autoSpaceDE w:val="0"/>
        <w:autoSpaceDN w:val="0"/>
        <w:adjustRightInd w:val="0"/>
        <w:spacing w:after="0" w:line="240" w:lineRule="auto"/>
        <w:jc w:val="both"/>
        <w:rPr>
          <w:rFonts w:cs="FranklinGothic-Book"/>
          <w:sz w:val="24"/>
          <w:szCs w:val="24"/>
        </w:rPr>
      </w:pPr>
    </w:p>
    <w:p w14:paraId="37F1D91D" w14:textId="6A44765E" w:rsidR="00184E8D" w:rsidRDefault="00184E8D" w:rsidP="009F7304">
      <w:pPr>
        <w:autoSpaceDE w:val="0"/>
        <w:autoSpaceDN w:val="0"/>
        <w:adjustRightInd w:val="0"/>
        <w:spacing w:after="0" w:line="240" w:lineRule="auto"/>
        <w:jc w:val="both"/>
        <w:rPr>
          <w:rFonts w:cs="FranklinGothic-Book"/>
          <w:sz w:val="24"/>
          <w:szCs w:val="24"/>
        </w:rPr>
      </w:pPr>
      <w:r>
        <w:rPr>
          <w:rFonts w:cs="FranklinGothic-Book"/>
          <w:sz w:val="24"/>
          <w:szCs w:val="24"/>
        </w:rPr>
        <w:t>Some experience of working with a fundraiser would be an advantage.</w:t>
      </w:r>
    </w:p>
    <w:p w14:paraId="7AAA19AE" w14:textId="77777777" w:rsidR="00184E8D" w:rsidRDefault="00184E8D" w:rsidP="009F7304">
      <w:pPr>
        <w:autoSpaceDE w:val="0"/>
        <w:autoSpaceDN w:val="0"/>
        <w:adjustRightInd w:val="0"/>
        <w:spacing w:after="0" w:line="240" w:lineRule="auto"/>
        <w:jc w:val="both"/>
        <w:rPr>
          <w:rFonts w:cs="FranklinGothic-Book"/>
          <w:sz w:val="24"/>
          <w:szCs w:val="24"/>
        </w:rPr>
      </w:pPr>
    </w:p>
    <w:p w14:paraId="2838360C" w14:textId="0ADC000F" w:rsidR="00E22C45" w:rsidRDefault="009F7304" w:rsidP="00AD4990">
      <w:pPr>
        <w:autoSpaceDE w:val="0"/>
        <w:autoSpaceDN w:val="0"/>
        <w:adjustRightInd w:val="0"/>
        <w:spacing w:after="0" w:line="240" w:lineRule="auto"/>
        <w:jc w:val="both"/>
        <w:rPr>
          <w:rFonts w:cs="FranklinGothic-Book"/>
          <w:sz w:val="24"/>
          <w:szCs w:val="24"/>
        </w:rPr>
      </w:pPr>
      <w:r w:rsidRPr="009F7304">
        <w:rPr>
          <w:bCs/>
          <w:sz w:val="24"/>
          <w:szCs w:val="24"/>
        </w:rPr>
        <w:t>All appointments to the Network of Wellbeing are subject to a six-month probation period.</w:t>
      </w:r>
      <w:r w:rsidR="00DF216D">
        <w:rPr>
          <w:rFonts w:cs="FranklinGothic-Book"/>
          <w:sz w:val="24"/>
          <w:szCs w:val="24"/>
        </w:rPr>
        <w:t xml:space="preserve"> </w:t>
      </w:r>
    </w:p>
    <w:p w14:paraId="3C7A79F5" w14:textId="77777777" w:rsidR="009A0A6E" w:rsidRDefault="009A0A6E" w:rsidP="00AD4990">
      <w:pPr>
        <w:autoSpaceDE w:val="0"/>
        <w:autoSpaceDN w:val="0"/>
        <w:adjustRightInd w:val="0"/>
        <w:spacing w:after="0" w:line="240" w:lineRule="auto"/>
        <w:jc w:val="both"/>
        <w:rPr>
          <w:rFonts w:cs="FranklinGothic-Book"/>
          <w:sz w:val="24"/>
          <w:szCs w:val="24"/>
        </w:rPr>
      </w:pPr>
    </w:p>
    <w:p w14:paraId="074E72A9" w14:textId="5B63AD3E" w:rsidR="009A0A6E" w:rsidRDefault="009A0A6E" w:rsidP="00AD4990">
      <w:pPr>
        <w:autoSpaceDE w:val="0"/>
        <w:autoSpaceDN w:val="0"/>
        <w:adjustRightInd w:val="0"/>
        <w:spacing w:after="0" w:line="240" w:lineRule="auto"/>
        <w:jc w:val="both"/>
        <w:rPr>
          <w:rFonts w:cs="FranklinGothic-Book"/>
          <w:sz w:val="24"/>
          <w:szCs w:val="24"/>
        </w:rPr>
      </w:pPr>
      <w:r w:rsidRPr="009A0A6E">
        <w:rPr>
          <w:rFonts w:cs="FranklinGothic-Book"/>
          <w:sz w:val="24"/>
          <w:szCs w:val="24"/>
        </w:rPr>
        <w:t xml:space="preserve">We are looking to ensure the diversity of the </w:t>
      </w:r>
      <w:r>
        <w:rPr>
          <w:rFonts w:cs="FranklinGothic-Book"/>
          <w:sz w:val="24"/>
          <w:szCs w:val="24"/>
        </w:rPr>
        <w:t xml:space="preserve">staff </w:t>
      </w:r>
      <w:r w:rsidRPr="009A0A6E">
        <w:rPr>
          <w:rFonts w:cs="FranklinGothic-Book"/>
          <w:sz w:val="24"/>
          <w:szCs w:val="24"/>
        </w:rPr>
        <w:t xml:space="preserve">group reflects the diversity of people in the UK and would welcome applications from </w:t>
      </w:r>
      <w:r w:rsidR="001D48FB">
        <w:rPr>
          <w:rFonts w:cs="FranklinGothic-Book"/>
          <w:sz w:val="24"/>
          <w:szCs w:val="24"/>
        </w:rPr>
        <w:t xml:space="preserve">people in </w:t>
      </w:r>
      <w:r w:rsidRPr="009A0A6E">
        <w:rPr>
          <w:rFonts w:cs="FranklinGothic-Book"/>
          <w:sz w:val="24"/>
          <w:szCs w:val="24"/>
        </w:rPr>
        <w:t xml:space="preserve">all social groups. </w:t>
      </w:r>
    </w:p>
    <w:p w14:paraId="17AF3A83" w14:textId="77777777" w:rsidR="009A0A6E" w:rsidRDefault="009A0A6E" w:rsidP="00AD4990">
      <w:pPr>
        <w:autoSpaceDE w:val="0"/>
        <w:autoSpaceDN w:val="0"/>
        <w:adjustRightInd w:val="0"/>
        <w:spacing w:after="0" w:line="240" w:lineRule="auto"/>
        <w:jc w:val="both"/>
        <w:rPr>
          <w:rFonts w:cs="FranklinGothic-Book"/>
          <w:sz w:val="24"/>
          <w:szCs w:val="24"/>
        </w:rPr>
      </w:pPr>
    </w:p>
    <w:p w14:paraId="2DCB1593" w14:textId="77777777" w:rsidR="009D19BA" w:rsidRDefault="009D19BA" w:rsidP="00AD4990">
      <w:pPr>
        <w:autoSpaceDE w:val="0"/>
        <w:autoSpaceDN w:val="0"/>
        <w:adjustRightInd w:val="0"/>
        <w:spacing w:after="0" w:line="240" w:lineRule="auto"/>
        <w:jc w:val="both"/>
        <w:rPr>
          <w:rFonts w:cs="FranklinGothic-Book"/>
          <w:sz w:val="24"/>
          <w:szCs w:val="24"/>
        </w:rPr>
      </w:pPr>
    </w:p>
    <w:p w14:paraId="60E0F25C" w14:textId="77777777" w:rsidR="009D19BA" w:rsidRPr="00016EF3" w:rsidRDefault="009D19BA" w:rsidP="009D19BA">
      <w:pPr>
        <w:autoSpaceDE w:val="0"/>
        <w:autoSpaceDN w:val="0"/>
        <w:adjustRightInd w:val="0"/>
        <w:spacing w:after="0" w:line="240" w:lineRule="auto"/>
        <w:rPr>
          <w:rFonts w:cs="FranklinGothic-Book"/>
          <w:sz w:val="24"/>
          <w:szCs w:val="24"/>
        </w:rPr>
      </w:pPr>
      <w:r w:rsidRPr="00016EF3">
        <w:rPr>
          <w:b/>
          <w:sz w:val="28"/>
          <w:szCs w:val="28"/>
          <w:u w:val="single"/>
        </w:rPr>
        <w:t>Further Information about The Network of Wellbeing</w:t>
      </w:r>
    </w:p>
    <w:p w14:paraId="30BE9AE6" w14:textId="77777777" w:rsidR="009D19BA" w:rsidRPr="009A0A6E" w:rsidRDefault="009D19BA" w:rsidP="009D19BA">
      <w:pPr>
        <w:pStyle w:val="NormalWeb"/>
        <w:spacing w:after="0"/>
        <w:rPr>
          <w:rFonts w:asciiTheme="minorHAnsi" w:hAnsiTheme="minorHAnsi" w:cstheme="minorHAnsi"/>
          <w:shd w:val="clear" w:color="auto" w:fill="FFFFFF"/>
        </w:rPr>
      </w:pPr>
      <w:r w:rsidRPr="009A0A6E">
        <w:rPr>
          <w:rFonts w:asciiTheme="minorHAnsi" w:hAnsiTheme="minorHAnsi" w:cstheme="minorHAnsi"/>
          <w:shd w:val="clear" w:color="auto" w:fill="FFFFFF"/>
        </w:rPr>
        <w:t>The Network of Wellbeing was formed in 2013. Our vision is people and the planet thriving together and our mission is to connect people, support projects and inspire action for the wellbeing of people and the planet. We do this through events, network-building, our retreat venue Eden Rise, and community projects, such as our Share Shed – a mobile library of things. Our values are collaborative, compassionate and transformative.</w:t>
      </w:r>
    </w:p>
    <w:p w14:paraId="1B493D7A" w14:textId="27FC5E53" w:rsidR="009D19BA" w:rsidRPr="009A0A6E" w:rsidRDefault="009D19BA" w:rsidP="009D19BA">
      <w:pPr>
        <w:tabs>
          <w:tab w:val="left" w:pos="-720"/>
        </w:tabs>
        <w:suppressAutoHyphens/>
        <w:spacing w:after="0" w:line="240" w:lineRule="auto"/>
        <w:rPr>
          <w:rFonts w:cstheme="minorHAnsi"/>
          <w:sz w:val="24"/>
          <w:szCs w:val="24"/>
        </w:rPr>
      </w:pPr>
      <w:r w:rsidRPr="009A0A6E">
        <w:rPr>
          <w:rFonts w:cstheme="minorHAnsi"/>
          <w:sz w:val="24"/>
          <w:szCs w:val="24"/>
        </w:rPr>
        <w:t>The Network of Wellbeing is currently governed through a Board of f</w:t>
      </w:r>
      <w:r w:rsidR="009A0A6E" w:rsidRPr="009A0A6E">
        <w:rPr>
          <w:rFonts w:cstheme="minorHAnsi"/>
          <w:sz w:val="24"/>
          <w:szCs w:val="24"/>
        </w:rPr>
        <w:t>our</w:t>
      </w:r>
      <w:r w:rsidRPr="009A0A6E">
        <w:rPr>
          <w:rFonts w:cstheme="minorHAnsi"/>
          <w:sz w:val="24"/>
          <w:szCs w:val="24"/>
        </w:rPr>
        <w:t xml:space="preserve"> Trustees: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9A0A6E" w:rsidRPr="009A0A6E" w14:paraId="5EF4B48D" w14:textId="77777777" w:rsidTr="007B79FE">
        <w:tc>
          <w:tcPr>
            <w:tcW w:w="4508" w:type="dxa"/>
          </w:tcPr>
          <w:p w14:paraId="63C83594" w14:textId="77777777" w:rsidR="009D19BA" w:rsidRPr="009A0A6E" w:rsidRDefault="009D19BA" w:rsidP="007B79FE">
            <w:pPr>
              <w:pStyle w:val="ListParagraph"/>
              <w:numPr>
                <w:ilvl w:val="0"/>
                <w:numId w:val="1"/>
              </w:numPr>
              <w:tabs>
                <w:tab w:val="left" w:pos="-720"/>
              </w:tabs>
              <w:suppressAutoHyphens/>
              <w:rPr>
                <w:rFonts w:cstheme="minorHAnsi"/>
                <w:sz w:val="24"/>
                <w:szCs w:val="24"/>
              </w:rPr>
            </w:pPr>
            <w:r w:rsidRPr="009A0A6E">
              <w:rPr>
                <w:rFonts w:cstheme="minorHAnsi"/>
                <w:sz w:val="24"/>
                <w:szCs w:val="24"/>
              </w:rPr>
              <w:t xml:space="preserve">David Green (Chair of Trustees) </w:t>
            </w:r>
          </w:p>
        </w:tc>
        <w:tc>
          <w:tcPr>
            <w:tcW w:w="4508" w:type="dxa"/>
          </w:tcPr>
          <w:p w14:paraId="12BC5AD1" w14:textId="77777777" w:rsidR="009D19BA" w:rsidRPr="009A0A6E" w:rsidRDefault="009D19BA" w:rsidP="007B79FE">
            <w:pPr>
              <w:pStyle w:val="ListParagraph"/>
              <w:numPr>
                <w:ilvl w:val="0"/>
                <w:numId w:val="1"/>
              </w:numPr>
              <w:tabs>
                <w:tab w:val="left" w:pos="-720"/>
              </w:tabs>
              <w:suppressAutoHyphens/>
              <w:rPr>
                <w:rFonts w:cstheme="minorHAnsi"/>
                <w:sz w:val="24"/>
                <w:szCs w:val="24"/>
              </w:rPr>
            </w:pPr>
            <w:r w:rsidRPr="009A0A6E">
              <w:rPr>
                <w:rFonts w:cstheme="minorHAnsi"/>
                <w:sz w:val="24"/>
                <w:szCs w:val="24"/>
              </w:rPr>
              <w:t>Margaret Woodward</w:t>
            </w:r>
          </w:p>
        </w:tc>
      </w:tr>
      <w:tr w:rsidR="009D19BA" w:rsidRPr="009A0A6E" w14:paraId="60CE60FB" w14:textId="77777777" w:rsidTr="007B79FE">
        <w:tc>
          <w:tcPr>
            <w:tcW w:w="4508" w:type="dxa"/>
          </w:tcPr>
          <w:p w14:paraId="6CBF8100" w14:textId="77777777" w:rsidR="009D19BA" w:rsidRPr="009A0A6E" w:rsidRDefault="009D19BA" w:rsidP="007B79FE">
            <w:pPr>
              <w:pStyle w:val="ListParagraph"/>
              <w:numPr>
                <w:ilvl w:val="0"/>
                <w:numId w:val="1"/>
              </w:numPr>
              <w:tabs>
                <w:tab w:val="left" w:pos="-720"/>
              </w:tabs>
              <w:suppressAutoHyphens/>
              <w:rPr>
                <w:rFonts w:cstheme="minorHAnsi"/>
                <w:sz w:val="24"/>
                <w:szCs w:val="24"/>
              </w:rPr>
            </w:pPr>
            <w:r w:rsidRPr="009A0A6E">
              <w:rPr>
                <w:rFonts w:cstheme="minorHAnsi"/>
                <w:sz w:val="24"/>
                <w:szCs w:val="24"/>
              </w:rPr>
              <w:t>Nigel Woodward</w:t>
            </w:r>
          </w:p>
        </w:tc>
        <w:tc>
          <w:tcPr>
            <w:tcW w:w="4508" w:type="dxa"/>
          </w:tcPr>
          <w:p w14:paraId="09C4DFE7" w14:textId="77777777" w:rsidR="009D19BA" w:rsidRPr="009A0A6E" w:rsidRDefault="009D19BA" w:rsidP="007B79FE">
            <w:pPr>
              <w:pStyle w:val="ListParagraph"/>
              <w:numPr>
                <w:ilvl w:val="0"/>
                <w:numId w:val="1"/>
              </w:numPr>
              <w:tabs>
                <w:tab w:val="left" w:pos="-720"/>
              </w:tabs>
              <w:suppressAutoHyphens/>
              <w:rPr>
                <w:rFonts w:cstheme="minorHAnsi"/>
                <w:sz w:val="24"/>
                <w:szCs w:val="24"/>
              </w:rPr>
            </w:pPr>
            <w:r w:rsidRPr="009A0A6E">
              <w:rPr>
                <w:rFonts w:cstheme="minorHAnsi"/>
                <w:sz w:val="24"/>
                <w:szCs w:val="24"/>
              </w:rPr>
              <w:t>Zafar Choudhury</w:t>
            </w:r>
          </w:p>
        </w:tc>
      </w:tr>
    </w:tbl>
    <w:p w14:paraId="686B62A2" w14:textId="77777777" w:rsidR="009D19BA" w:rsidRPr="009A0A6E" w:rsidRDefault="009D19BA" w:rsidP="009D19BA">
      <w:pPr>
        <w:tabs>
          <w:tab w:val="left" w:pos="-720"/>
        </w:tabs>
        <w:suppressAutoHyphens/>
        <w:spacing w:after="0" w:line="240" w:lineRule="auto"/>
        <w:rPr>
          <w:rFonts w:cstheme="minorHAnsi"/>
          <w:sz w:val="24"/>
          <w:szCs w:val="24"/>
        </w:rPr>
      </w:pPr>
    </w:p>
    <w:p w14:paraId="7AB3DECE" w14:textId="77777777" w:rsidR="009D19BA" w:rsidRPr="009A0A6E" w:rsidRDefault="009D19BA" w:rsidP="009D19BA">
      <w:pPr>
        <w:tabs>
          <w:tab w:val="left" w:pos="-720"/>
        </w:tabs>
        <w:suppressAutoHyphens/>
        <w:spacing w:after="0" w:line="240" w:lineRule="auto"/>
        <w:rPr>
          <w:rFonts w:cstheme="minorHAnsi"/>
          <w:sz w:val="24"/>
          <w:szCs w:val="24"/>
        </w:rPr>
      </w:pPr>
      <w:r w:rsidRPr="009A0A6E">
        <w:rPr>
          <w:rFonts w:cstheme="minorHAnsi"/>
          <w:sz w:val="24"/>
          <w:szCs w:val="24"/>
        </w:rPr>
        <w:t>Trustees serve for three years and may be reappointed.</w:t>
      </w:r>
    </w:p>
    <w:p w14:paraId="61776BA3" w14:textId="77777777" w:rsidR="009D19BA" w:rsidRPr="009A0A6E" w:rsidRDefault="009D19BA" w:rsidP="009D19BA">
      <w:pPr>
        <w:tabs>
          <w:tab w:val="left" w:pos="-720"/>
        </w:tabs>
        <w:suppressAutoHyphens/>
        <w:spacing w:after="0" w:line="240" w:lineRule="auto"/>
        <w:rPr>
          <w:rFonts w:cstheme="minorHAnsi"/>
          <w:sz w:val="24"/>
          <w:szCs w:val="24"/>
        </w:rPr>
      </w:pPr>
    </w:p>
    <w:p w14:paraId="3D692E26" w14:textId="77777777" w:rsidR="009D19BA" w:rsidRPr="009A0A6E" w:rsidRDefault="009D19BA" w:rsidP="009D19BA">
      <w:pPr>
        <w:tabs>
          <w:tab w:val="left" w:pos="-720"/>
        </w:tabs>
        <w:suppressAutoHyphens/>
        <w:spacing w:after="0" w:line="240" w:lineRule="auto"/>
        <w:rPr>
          <w:rFonts w:cstheme="minorHAnsi"/>
          <w:sz w:val="24"/>
          <w:szCs w:val="24"/>
        </w:rPr>
      </w:pPr>
      <w:r w:rsidRPr="009A0A6E">
        <w:rPr>
          <w:rFonts w:cstheme="minorHAnsi"/>
          <w:sz w:val="24"/>
          <w:szCs w:val="24"/>
        </w:rPr>
        <w:t>The Network currently employs:</w:t>
      </w:r>
    </w:p>
    <w:p w14:paraId="071C2ACB" w14:textId="77777777" w:rsidR="009D19BA" w:rsidRPr="009A0A6E" w:rsidRDefault="009D19BA" w:rsidP="009D19BA">
      <w:pPr>
        <w:pStyle w:val="ListParagraph"/>
        <w:numPr>
          <w:ilvl w:val="0"/>
          <w:numId w:val="10"/>
        </w:numPr>
        <w:tabs>
          <w:tab w:val="left" w:pos="-720"/>
        </w:tabs>
        <w:suppressAutoHyphens/>
        <w:spacing w:after="0" w:line="240" w:lineRule="auto"/>
        <w:rPr>
          <w:rFonts w:cstheme="minorHAnsi"/>
          <w:sz w:val="24"/>
          <w:szCs w:val="24"/>
        </w:rPr>
      </w:pPr>
      <w:r w:rsidRPr="009A0A6E">
        <w:rPr>
          <w:rFonts w:cstheme="minorHAnsi"/>
          <w:sz w:val="24"/>
          <w:szCs w:val="24"/>
        </w:rPr>
        <w:t>Roger Higman (Director)</w:t>
      </w:r>
    </w:p>
    <w:p w14:paraId="5EA2700E" w14:textId="77777777" w:rsidR="009D19BA" w:rsidRPr="009A0A6E" w:rsidRDefault="009D19BA" w:rsidP="009D19BA">
      <w:pPr>
        <w:pStyle w:val="ListParagraph"/>
        <w:numPr>
          <w:ilvl w:val="0"/>
          <w:numId w:val="2"/>
        </w:numPr>
        <w:tabs>
          <w:tab w:val="left" w:pos="-720"/>
        </w:tabs>
        <w:suppressAutoHyphens/>
        <w:spacing w:after="0" w:line="240" w:lineRule="auto"/>
        <w:rPr>
          <w:rFonts w:cstheme="minorHAnsi"/>
          <w:sz w:val="24"/>
          <w:szCs w:val="24"/>
        </w:rPr>
      </w:pPr>
      <w:r w:rsidRPr="009A0A6E">
        <w:rPr>
          <w:rFonts w:cstheme="minorHAnsi"/>
          <w:sz w:val="24"/>
          <w:szCs w:val="24"/>
        </w:rPr>
        <w:t>Mirella Ferraz (Projects Manager)</w:t>
      </w:r>
    </w:p>
    <w:p w14:paraId="18B1BFC6" w14:textId="77777777" w:rsidR="009D19BA" w:rsidRPr="009A0A6E" w:rsidRDefault="009D19BA" w:rsidP="009D19BA">
      <w:pPr>
        <w:numPr>
          <w:ilvl w:val="0"/>
          <w:numId w:val="2"/>
        </w:numPr>
        <w:spacing w:before="100" w:beforeAutospacing="1" w:after="100" w:afterAutospacing="1" w:line="240" w:lineRule="auto"/>
        <w:rPr>
          <w:rFonts w:eastAsia="Times New Roman" w:cstheme="minorHAnsi"/>
          <w:sz w:val="24"/>
          <w:szCs w:val="24"/>
        </w:rPr>
      </w:pPr>
      <w:r w:rsidRPr="009A0A6E">
        <w:rPr>
          <w:rFonts w:eastAsia="Times New Roman" w:cstheme="minorHAnsi"/>
          <w:sz w:val="24"/>
          <w:szCs w:val="24"/>
        </w:rPr>
        <w:t>Sylvie Mohabir (Manager - Eden Rise)</w:t>
      </w:r>
    </w:p>
    <w:p w14:paraId="7616DDFA" w14:textId="77777777" w:rsidR="009D19BA" w:rsidRPr="009A0A6E" w:rsidRDefault="009D19BA" w:rsidP="009D19BA">
      <w:pPr>
        <w:numPr>
          <w:ilvl w:val="0"/>
          <w:numId w:val="2"/>
        </w:numPr>
        <w:spacing w:before="100" w:beforeAutospacing="1" w:after="100" w:afterAutospacing="1" w:line="240" w:lineRule="auto"/>
        <w:rPr>
          <w:sz w:val="24"/>
          <w:szCs w:val="24"/>
        </w:rPr>
      </w:pPr>
      <w:r w:rsidRPr="009A0A6E">
        <w:rPr>
          <w:rFonts w:eastAsia="Times New Roman" w:cstheme="minorHAnsi"/>
          <w:sz w:val="24"/>
          <w:szCs w:val="24"/>
        </w:rPr>
        <w:t>Mark Jefferys (Manager - Share Shed) </w:t>
      </w:r>
    </w:p>
    <w:p w14:paraId="664EB1DC" w14:textId="77777777" w:rsidR="009D19BA" w:rsidRPr="009A0A6E" w:rsidRDefault="009D19BA" w:rsidP="009D19BA">
      <w:pPr>
        <w:spacing w:before="100" w:beforeAutospacing="1" w:after="100" w:afterAutospacing="1" w:line="240" w:lineRule="auto"/>
        <w:rPr>
          <w:sz w:val="24"/>
          <w:szCs w:val="24"/>
        </w:rPr>
      </w:pPr>
      <w:r w:rsidRPr="009A0A6E">
        <w:rPr>
          <w:sz w:val="24"/>
          <w:szCs w:val="24"/>
        </w:rPr>
        <w:t>Our work, as determined through an organisational strategy agreed in 2023, comprises three main parts:</w:t>
      </w:r>
    </w:p>
    <w:p w14:paraId="740A3071" w14:textId="154E2E57" w:rsidR="009D19BA" w:rsidRPr="009A0A6E" w:rsidRDefault="009D19BA" w:rsidP="009D19BA">
      <w:pPr>
        <w:pStyle w:val="ListParagraph"/>
        <w:numPr>
          <w:ilvl w:val="0"/>
          <w:numId w:val="11"/>
        </w:numPr>
        <w:spacing w:after="0" w:line="240" w:lineRule="auto"/>
        <w:rPr>
          <w:bCs/>
          <w:sz w:val="24"/>
          <w:szCs w:val="24"/>
        </w:rPr>
      </w:pPr>
      <w:r w:rsidRPr="009A0A6E">
        <w:rPr>
          <w:b/>
          <w:sz w:val="24"/>
          <w:szCs w:val="24"/>
        </w:rPr>
        <w:t>building our network of wellbeing changemakers through clearer, more enticing offers and better data management.</w:t>
      </w:r>
      <w:r w:rsidRPr="009A0A6E">
        <w:rPr>
          <w:bCs/>
          <w:sz w:val="24"/>
          <w:szCs w:val="24"/>
        </w:rPr>
        <w:t xml:space="preserve"> Almost 5000 people subscribe to our monthly e-newsletter and </w:t>
      </w:r>
      <w:r w:rsidRPr="009A0A6E">
        <w:rPr>
          <w:bCs/>
        </w:rPr>
        <w:t>17,</w:t>
      </w:r>
      <w:r w:rsidR="00124C37" w:rsidRPr="009A0A6E">
        <w:rPr>
          <w:bCs/>
        </w:rPr>
        <w:t>3</w:t>
      </w:r>
      <w:r w:rsidRPr="009A0A6E">
        <w:rPr>
          <w:bCs/>
        </w:rPr>
        <w:t xml:space="preserve">00 follow us on </w:t>
      </w:r>
      <w:r w:rsidR="00124C37" w:rsidRPr="009A0A6E">
        <w:rPr>
          <w:bCs/>
        </w:rPr>
        <w:t>X (</w:t>
      </w:r>
      <w:r w:rsidRPr="009A0A6E">
        <w:rPr>
          <w:bCs/>
        </w:rPr>
        <w:t>Twitter</w:t>
      </w:r>
      <w:r w:rsidR="00124C37" w:rsidRPr="009A0A6E">
        <w:rPr>
          <w:bCs/>
        </w:rPr>
        <w:t>)</w:t>
      </w:r>
      <w:r w:rsidRPr="009A0A6E">
        <w:rPr>
          <w:bCs/>
        </w:rPr>
        <w:t>, 6,</w:t>
      </w:r>
      <w:r w:rsidR="00124C37" w:rsidRPr="009A0A6E">
        <w:rPr>
          <w:bCs/>
        </w:rPr>
        <w:t>54</w:t>
      </w:r>
      <w:r w:rsidRPr="009A0A6E">
        <w:rPr>
          <w:bCs/>
        </w:rPr>
        <w:t>0 on Facebook, over 2</w:t>
      </w:r>
      <w:r w:rsidR="00124C37" w:rsidRPr="009A0A6E">
        <w:rPr>
          <w:bCs/>
        </w:rPr>
        <w:t>2</w:t>
      </w:r>
      <w:r w:rsidRPr="009A0A6E">
        <w:rPr>
          <w:bCs/>
        </w:rPr>
        <w:t>00 on Instagram and a</w:t>
      </w:r>
      <w:r w:rsidR="00124C37" w:rsidRPr="009A0A6E">
        <w:rPr>
          <w:bCs/>
        </w:rPr>
        <w:t>lmost</w:t>
      </w:r>
      <w:r w:rsidRPr="009A0A6E">
        <w:rPr>
          <w:bCs/>
        </w:rPr>
        <w:t xml:space="preserve"> </w:t>
      </w:r>
      <w:r w:rsidR="00124C37" w:rsidRPr="009A0A6E">
        <w:rPr>
          <w:bCs/>
        </w:rPr>
        <w:t>900</w:t>
      </w:r>
      <w:r w:rsidRPr="009A0A6E">
        <w:rPr>
          <w:bCs/>
        </w:rPr>
        <w:t xml:space="preserve"> on LinkedIn. We are planning to introduce a new Ambassador Programme during 2025. </w:t>
      </w:r>
    </w:p>
    <w:p w14:paraId="45F151FE" w14:textId="3B108184" w:rsidR="009D19BA" w:rsidRPr="009A0A6E" w:rsidRDefault="009D19BA" w:rsidP="009D19BA">
      <w:pPr>
        <w:pStyle w:val="ListParagraph"/>
        <w:numPr>
          <w:ilvl w:val="0"/>
          <w:numId w:val="11"/>
        </w:numPr>
        <w:spacing w:after="0" w:line="240" w:lineRule="auto"/>
        <w:rPr>
          <w:b/>
          <w:sz w:val="24"/>
          <w:szCs w:val="24"/>
        </w:rPr>
      </w:pPr>
      <w:r w:rsidRPr="009A0A6E">
        <w:rPr>
          <w:b/>
          <w:sz w:val="24"/>
          <w:szCs w:val="24"/>
        </w:rPr>
        <w:t xml:space="preserve">managing the Share Shed – our travelling library of things - to help people improve their wellbeing in ways that are affordable and environmentally sustainable. </w:t>
      </w:r>
      <w:r w:rsidRPr="009A0A6E">
        <w:rPr>
          <w:bCs/>
          <w:sz w:val="24"/>
          <w:szCs w:val="24"/>
        </w:rPr>
        <w:t xml:space="preserve"> We currently run a weekly service to seven towns in south Devon. Since we opened in 2017, we have made over 6</w:t>
      </w:r>
      <w:r w:rsidR="00124C37" w:rsidRPr="009A0A6E">
        <w:rPr>
          <w:bCs/>
          <w:sz w:val="24"/>
          <w:szCs w:val="24"/>
        </w:rPr>
        <w:t>5</w:t>
      </w:r>
      <w:r w:rsidRPr="009A0A6E">
        <w:rPr>
          <w:bCs/>
          <w:sz w:val="24"/>
          <w:szCs w:val="24"/>
        </w:rPr>
        <w:t>00 loans to over 3</w:t>
      </w:r>
      <w:r w:rsidR="00124C37" w:rsidRPr="009A0A6E">
        <w:rPr>
          <w:bCs/>
          <w:sz w:val="24"/>
          <w:szCs w:val="24"/>
        </w:rPr>
        <w:t>3</w:t>
      </w:r>
      <w:r w:rsidRPr="009A0A6E">
        <w:rPr>
          <w:bCs/>
          <w:sz w:val="24"/>
          <w:szCs w:val="24"/>
        </w:rPr>
        <w:t>00 people from our inventory of over 350 items, saving an estimated £43</w:t>
      </w:r>
      <w:r w:rsidR="00124C37" w:rsidRPr="009A0A6E">
        <w:rPr>
          <w:bCs/>
          <w:sz w:val="24"/>
          <w:szCs w:val="24"/>
        </w:rPr>
        <w:t>5</w:t>
      </w:r>
      <w:r w:rsidRPr="009A0A6E">
        <w:rPr>
          <w:bCs/>
          <w:sz w:val="24"/>
          <w:szCs w:val="24"/>
        </w:rPr>
        <w:t xml:space="preserve">,000 and </w:t>
      </w:r>
      <w:r w:rsidR="00124C37" w:rsidRPr="009A0A6E">
        <w:rPr>
          <w:bCs/>
          <w:sz w:val="24"/>
          <w:szCs w:val="24"/>
        </w:rPr>
        <w:t>302</w:t>
      </w:r>
      <w:r w:rsidRPr="009A0A6E">
        <w:rPr>
          <w:bCs/>
          <w:sz w:val="24"/>
          <w:szCs w:val="24"/>
        </w:rPr>
        <w:t xml:space="preserve"> tonnes of carbon dioxide.</w:t>
      </w:r>
      <w:r w:rsidRPr="009A0A6E">
        <w:rPr>
          <w:b/>
          <w:sz w:val="24"/>
          <w:szCs w:val="24"/>
        </w:rPr>
        <w:t xml:space="preserve"> </w:t>
      </w:r>
    </w:p>
    <w:p w14:paraId="55E34953" w14:textId="77777777" w:rsidR="009D19BA" w:rsidRPr="009A0A6E" w:rsidRDefault="009D19BA" w:rsidP="009D19BA">
      <w:pPr>
        <w:pStyle w:val="ListParagraph"/>
        <w:numPr>
          <w:ilvl w:val="0"/>
          <w:numId w:val="11"/>
        </w:numPr>
        <w:spacing w:after="0" w:line="240" w:lineRule="auto"/>
        <w:rPr>
          <w:b/>
          <w:sz w:val="24"/>
          <w:szCs w:val="24"/>
        </w:rPr>
      </w:pPr>
      <w:r w:rsidRPr="009A0A6E">
        <w:rPr>
          <w:b/>
          <w:sz w:val="24"/>
          <w:szCs w:val="24"/>
        </w:rPr>
        <w:t xml:space="preserve">managing Eden Rise, our haven for wellbeing in the Devon countryside. </w:t>
      </w:r>
      <w:r w:rsidRPr="009A0A6E">
        <w:rPr>
          <w:bCs/>
          <w:sz w:val="24"/>
          <w:szCs w:val="24"/>
        </w:rPr>
        <w:t xml:space="preserve">Last year, Eden Rise was used for 59 separate residential retreats and attracted over 1180 guests.  We have recently installed more solar power to reduce our costs and emissions. </w:t>
      </w:r>
    </w:p>
    <w:p w14:paraId="0B80DD02" w14:textId="77777777" w:rsidR="009D19BA" w:rsidRPr="009A0A6E" w:rsidRDefault="009D19BA" w:rsidP="009D19BA">
      <w:pPr>
        <w:pStyle w:val="ListParagraph"/>
        <w:spacing w:after="0" w:line="240" w:lineRule="auto"/>
        <w:ind w:left="360"/>
        <w:rPr>
          <w:b/>
          <w:sz w:val="24"/>
          <w:szCs w:val="24"/>
        </w:rPr>
      </w:pPr>
    </w:p>
    <w:p w14:paraId="69AB3FC2" w14:textId="77777777" w:rsidR="009D19BA" w:rsidRPr="009A0A6E" w:rsidRDefault="009D19BA" w:rsidP="009D19BA">
      <w:pPr>
        <w:tabs>
          <w:tab w:val="left" w:pos="-720"/>
        </w:tabs>
        <w:suppressAutoHyphens/>
        <w:spacing w:after="0" w:line="240" w:lineRule="auto"/>
        <w:rPr>
          <w:sz w:val="24"/>
          <w:szCs w:val="24"/>
        </w:rPr>
      </w:pPr>
      <w:r w:rsidRPr="009A0A6E">
        <w:rPr>
          <w:sz w:val="24"/>
          <w:szCs w:val="24"/>
        </w:rPr>
        <w:t xml:space="preserve">For further information on the Network of Wellbeing, visit our website </w:t>
      </w:r>
      <w:hyperlink r:id="rId9" w:history="1">
        <w:r w:rsidRPr="009A0A6E">
          <w:rPr>
            <w:rStyle w:val="Hyperlink"/>
            <w:color w:val="auto"/>
            <w:sz w:val="24"/>
            <w:szCs w:val="24"/>
          </w:rPr>
          <w:t>www.networkofwellbeing.org</w:t>
        </w:r>
      </w:hyperlink>
      <w:r w:rsidRPr="009A0A6E">
        <w:rPr>
          <w:sz w:val="24"/>
          <w:szCs w:val="24"/>
        </w:rPr>
        <w:t xml:space="preserve">. </w:t>
      </w:r>
    </w:p>
    <w:p w14:paraId="6E8E3700" w14:textId="77777777" w:rsidR="009D19BA" w:rsidRPr="009A0A6E" w:rsidRDefault="009D19BA" w:rsidP="00AD4990">
      <w:pPr>
        <w:autoSpaceDE w:val="0"/>
        <w:autoSpaceDN w:val="0"/>
        <w:adjustRightInd w:val="0"/>
        <w:spacing w:after="0" w:line="240" w:lineRule="auto"/>
        <w:jc w:val="both"/>
        <w:rPr>
          <w:rFonts w:cs="FranklinGothic-Book"/>
          <w:sz w:val="24"/>
          <w:szCs w:val="24"/>
        </w:rPr>
      </w:pPr>
    </w:p>
    <w:sectPr w:rsidR="009D19BA" w:rsidRPr="009A0A6E" w:rsidSect="00AD4990">
      <w:headerReference w:type="default" r:id="rId10"/>
      <w:headerReference w:type="first" r:id="rId11"/>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376272" w14:textId="77777777" w:rsidR="00413669" w:rsidRDefault="00413669" w:rsidP="00355736">
      <w:pPr>
        <w:spacing w:after="0" w:line="240" w:lineRule="auto"/>
      </w:pPr>
      <w:r>
        <w:separator/>
      </w:r>
    </w:p>
  </w:endnote>
  <w:endnote w:type="continuationSeparator" w:id="0">
    <w:p w14:paraId="315B4CEE" w14:textId="77777777" w:rsidR="00413669" w:rsidRDefault="00413669" w:rsidP="00355736">
      <w:pPr>
        <w:spacing w:after="0" w:line="240" w:lineRule="auto"/>
      </w:pPr>
      <w:r>
        <w:continuationSeparator/>
      </w:r>
    </w:p>
  </w:endnote>
  <w:endnote w:type="continuationNotice" w:id="1">
    <w:p w14:paraId="0B547910" w14:textId="77777777" w:rsidR="00413669" w:rsidRDefault="0041366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Roman">
    <w:altName w:val="Times New Roman"/>
    <w:charset w:val="00"/>
    <w:family w:val="auto"/>
    <w:pitch w:val="variable"/>
    <w:sig w:usb0="E00002FF" w:usb1="5000205A" w:usb2="00000000" w:usb3="00000000" w:csb0="0000019F" w:csb1="00000000"/>
  </w:font>
  <w:font w:name="FranklinGothic-Book">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E9A577" w14:textId="77777777" w:rsidR="00413669" w:rsidRDefault="00413669" w:rsidP="00355736">
      <w:pPr>
        <w:spacing w:after="0" w:line="240" w:lineRule="auto"/>
      </w:pPr>
      <w:r>
        <w:separator/>
      </w:r>
    </w:p>
  </w:footnote>
  <w:footnote w:type="continuationSeparator" w:id="0">
    <w:p w14:paraId="5D2BF803" w14:textId="77777777" w:rsidR="00413669" w:rsidRDefault="00413669" w:rsidP="00355736">
      <w:pPr>
        <w:spacing w:after="0" w:line="240" w:lineRule="auto"/>
      </w:pPr>
      <w:r>
        <w:continuationSeparator/>
      </w:r>
    </w:p>
  </w:footnote>
  <w:footnote w:type="continuationNotice" w:id="1">
    <w:p w14:paraId="1160284E" w14:textId="77777777" w:rsidR="00413669" w:rsidRDefault="0041366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4D607C" w14:textId="77777777" w:rsidR="009F7304" w:rsidRDefault="009F7304">
    <w:pPr>
      <w:pStyle w:val="Header"/>
    </w:pPr>
  </w:p>
  <w:p w14:paraId="76A31708" w14:textId="77777777" w:rsidR="00AD4990" w:rsidRDefault="00AD49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B6B513" w14:textId="147B52EF" w:rsidR="00AD4990" w:rsidRDefault="009F7304">
    <w:pPr>
      <w:pStyle w:val="Header"/>
    </w:pPr>
    <w:r>
      <w:rPr>
        <w:b/>
        <w:noProof/>
        <w:sz w:val="44"/>
        <w:szCs w:val="44"/>
      </w:rPr>
      <w:drawing>
        <wp:anchor distT="0" distB="0" distL="114300" distR="114300" simplePos="0" relativeHeight="251659264" behindDoc="1" locked="0" layoutInCell="1" allowOverlap="1" wp14:anchorId="5A296527" wp14:editId="011A6A34">
          <wp:simplePos x="0" y="0"/>
          <wp:positionH relativeFrom="column">
            <wp:posOffset>4800600</wp:posOffset>
          </wp:positionH>
          <wp:positionV relativeFrom="paragraph">
            <wp:posOffset>-413385</wp:posOffset>
          </wp:positionV>
          <wp:extent cx="2166202" cy="584435"/>
          <wp:effectExtent l="0" t="0" r="5715" b="6350"/>
          <wp:wrapTight wrapText="bothSides">
            <wp:wrapPolygon edited="0">
              <wp:start x="2090" y="0"/>
              <wp:lineTo x="0" y="2113"/>
              <wp:lineTo x="0" y="19017"/>
              <wp:lineTo x="2090" y="21130"/>
              <wp:lineTo x="19947" y="21130"/>
              <wp:lineTo x="20517" y="16200"/>
              <wp:lineTo x="20137" y="11974"/>
              <wp:lineTo x="21467" y="9157"/>
              <wp:lineTo x="21467" y="0"/>
              <wp:lineTo x="2090" y="0"/>
            </wp:wrapPolygon>
          </wp:wrapTight>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66202" cy="58443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510CB"/>
    <w:multiLevelType w:val="hybridMultilevel"/>
    <w:tmpl w:val="B2C6E8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B9346E9"/>
    <w:multiLevelType w:val="hybridMultilevel"/>
    <w:tmpl w:val="2AD235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A2D66A5"/>
    <w:multiLevelType w:val="multilevel"/>
    <w:tmpl w:val="05C47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7C482A"/>
    <w:multiLevelType w:val="hybridMultilevel"/>
    <w:tmpl w:val="5D9696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4224637"/>
    <w:multiLevelType w:val="hybridMultilevel"/>
    <w:tmpl w:val="FA588C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EF66FBB"/>
    <w:multiLevelType w:val="hybridMultilevel"/>
    <w:tmpl w:val="43D0D6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6E0116B"/>
    <w:multiLevelType w:val="hybridMultilevel"/>
    <w:tmpl w:val="CA4E87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85F0C36"/>
    <w:multiLevelType w:val="hybridMultilevel"/>
    <w:tmpl w:val="4DDA1A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21B5F0F"/>
    <w:multiLevelType w:val="hybridMultilevel"/>
    <w:tmpl w:val="24A412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8A13EF6"/>
    <w:multiLevelType w:val="hybridMultilevel"/>
    <w:tmpl w:val="6C8E10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523739745">
    <w:abstractNumId w:val="0"/>
  </w:num>
  <w:num w:numId="2" w16cid:durableId="2137407306">
    <w:abstractNumId w:val="3"/>
  </w:num>
  <w:num w:numId="3" w16cid:durableId="2108502304">
    <w:abstractNumId w:val="8"/>
  </w:num>
  <w:num w:numId="4" w16cid:durableId="1825851323">
    <w:abstractNumId w:val="7"/>
  </w:num>
  <w:num w:numId="5" w16cid:durableId="129329843">
    <w:abstractNumId w:val="1"/>
  </w:num>
  <w:num w:numId="6" w16cid:durableId="437724620">
    <w:abstractNumId w:val="9"/>
  </w:num>
  <w:num w:numId="7" w16cid:durableId="1673146033">
    <w:abstractNumId w:val="2"/>
  </w:num>
  <w:num w:numId="8" w16cid:durableId="664280886">
    <w:abstractNumId w:val="4"/>
  </w:num>
  <w:num w:numId="9" w16cid:durableId="1461529811">
    <w:abstractNumId w:val="7"/>
  </w:num>
  <w:num w:numId="10" w16cid:durableId="483666079">
    <w:abstractNumId w:val="5"/>
  </w:num>
  <w:num w:numId="11" w16cid:durableId="17470237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5736"/>
    <w:rsid w:val="00016EF3"/>
    <w:rsid w:val="00024A76"/>
    <w:rsid w:val="00035CFD"/>
    <w:rsid w:val="000832D0"/>
    <w:rsid w:val="000A7B12"/>
    <w:rsid w:val="000B4A86"/>
    <w:rsid w:val="000D155B"/>
    <w:rsid w:val="000F0E91"/>
    <w:rsid w:val="00104EC4"/>
    <w:rsid w:val="00121F86"/>
    <w:rsid w:val="00124C37"/>
    <w:rsid w:val="00124D57"/>
    <w:rsid w:val="00134B8A"/>
    <w:rsid w:val="00140476"/>
    <w:rsid w:val="0015187C"/>
    <w:rsid w:val="00156C16"/>
    <w:rsid w:val="00166A0C"/>
    <w:rsid w:val="00177449"/>
    <w:rsid w:val="00182AE2"/>
    <w:rsid w:val="00184E8D"/>
    <w:rsid w:val="0018522F"/>
    <w:rsid w:val="001C3234"/>
    <w:rsid w:val="001D1A80"/>
    <w:rsid w:val="001D48FB"/>
    <w:rsid w:val="00217325"/>
    <w:rsid w:val="0023204B"/>
    <w:rsid w:val="00240162"/>
    <w:rsid w:val="002473C1"/>
    <w:rsid w:val="002B687F"/>
    <w:rsid w:val="002C0935"/>
    <w:rsid w:val="002C26A3"/>
    <w:rsid w:val="002E7232"/>
    <w:rsid w:val="002E7442"/>
    <w:rsid w:val="002F5023"/>
    <w:rsid w:val="002F7222"/>
    <w:rsid w:val="00301D6C"/>
    <w:rsid w:val="00317C44"/>
    <w:rsid w:val="00355736"/>
    <w:rsid w:val="00367DBB"/>
    <w:rsid w:val="00371839"/>
    <w:rsid w:val="00413669"/>
    <w:rsid w:val="00423444"/>
    <w:rsid w:val="00424ED4"/>
    <w:rsid w:val="004445FE"/>
    <w:rsid w:val="00444B9B"/>
    <w:rsid w:val="0045020F"/>
    <w:rsid w:val="00467B18"/>
    <w:rsid w:val="00494909"/>
    <w:rsid w:val="004A577E"/>
    <w:rsid w:val="004B4AF2"/>
    <w:rsid w:val="004C4D69"/>
    <w:rsid w:val="004E5323"/>
    <w:rsid w:val="00517082"/>
    <w:rsid w:val="0053721F"/>
    <w:rsid w:val="00577CB4"/>
    <w:rsid w:val="005872F1"/>
    <w:rsid w:val="005962CF"/>
    <w:rsid w:val="005A13BF"/>
    <w:rsid w:val="005A7DAD"/>
    <w:rsid w:val="005E6114"/>
    <w:rsid w:val="005E78BD"/>
    <w:rsid w:val="006325D3"/>
    <w:rsid w:val="00632AAC"/>
    <w:rsid w:val="006A3023"/>
    <w:rsid w:val="006A4EB3"/>
    <w:rsid w:val="006A57A0"/>
    <w:rsid w:val="006E6162"/>
    <w:rsid w:val="006E6F4F"/>
    <w:rsid w:val="00717BFA"/>
    <w:rsid w:val="00734DCF"/>
    <w:rsid w:val="00736443"/>
    <w:rsid w:val="00762E1C"/>
    <w:rsid w:val="007678B4"/>
    <w:rsid w:val="00771624"/>
    <w:rsid w:val="0078718C"/>
    <w:rsid w:val="007D4DDB"/>
    <w:rsid w:val="007F0F18"/>
    <w:rsid w:val="00811EB4"/>
    <w:rsid w:val="00841DF4"/>
    <w:rsid w:val="0087608F"/>
    <w:rsid w:val="008A5662"/>
    <w:rsid w:val="008E4D9F"/>
    <w:rsid w:val="008F78C6"/>
    <w:rsid w:val="00917828"/>
    <w:rsid w:val="0092510C"/>
    <w:rsid w:val="00952379"/>
    <w:rsid w:val="00957A58"/>
    <w:rsid w:val="009828B4"/>
    <w:rsid w:val="009A0A6E"/>
    <w:rsid w:val="009D19BA"/>
    <w:rsid w:val="009E3CAC"/>
    <w:rsid w:val="009F7304"/>
    <w:rsid w:val="00A25557"/>
    <w:rsid w:val="00A51B47"/>
    <w:rsid w:val="00A52410"/>
    <w:rsid w:val="00AC3869"/>
    <w:rsid w:val="00AC596C"/>
    <w:rsid w:val="00AD4990"/>
    <w:rsid w:val="00AD56A4"/>
    <w:rsid w:val="00AF2DB5"/>
    <w:rsid w:val="00B44330"/>
    <w:rsid w:val="00B504FB"/>
    <w:rsid w:val="00B6659A"/>
    <w:rsid w:val="00B753A2"/>
    <w:rsid w:val="00BA15F7"/>
    <w:rsid w:val="00BA4D8E"/>
    <w:rsid w:val="00BA5AF3"/>
    <w:rsid w:val="00BB0860"/>
    <w:rsid w:val="00BB7CB3"/>
    <w:rsid w:val="00BE02CE"/>
    <w:rsid w:val="00BE4F48"/>
    <w:rsid w:val="00BF72C0"/>
    <w:rsid w:val="00C16D27"/>
    <w:rsid w:val="00C4173C"/>
    <w:rsid w:val="00C66E17"/>
    <w:rsid w:val="00C72451"/>
    <w:rsid w:val="00C73653"/>
    <w:rsid w:val="00CA2FB4"/>
    <w:rsid w:val="00CC2223"/>
    <w:rsid w:val="00CC4FC1"/>
    <w:rsid w:val="00CE0296"/>
    <w:rsid w:val="00CE0D4E"/>
    <w:rsid w:val="00D034CD"/>
    <w:rsid w:val="00D11385"/>
    <w:rsid w:val="00D46788"/>
    <w:rsid w:val="00D521CB"/>
    <w:rsid w:val="00D95EC7"/>
    <w:rsid w:val="00D96609"/>
    <w:rsid w:val="00DF216D"/>
    <w:rsid w:val="00DF7BF5"/>
    <w:rsid w:val="00E22C45"/>
    <w:rsid w:val="00E61DB2"/>
    <w:rsid w:val="00F07CF0"/>
    <w:rsid w:val="00F13EE9"/>
    <w:rsid w:val="00F46475"/>
    <w:rsid w:val="00F5095A"/>
    <w:rsid w:val="00F64AFE"/>
    <w:rsid w:val="00F900F4"/>
    <w:rsid w:val="00F97EC2"/>
    <w:rsid w:val="00FE2289"/>
    <w:rsid w:val="00FF6D4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F3A3F8A"/>
  <w15:docId w15:val="{CF96415A-6B51-4881-825D-B00C49862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187C"/>
  </w:style>
  <w:style w:type="paragraph" w:styleId="Heading1">
    <w:name w:val="heading 1"/>
    <w:basedOn w:val="Normal"/>
    <w:link w:val="Heading1Char"/>
    <w:uiPriority w:val="9"/>
    <w:qFormat/>
    <w:rsid w:val="00CE029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link w:val="Heading3Char"/>
    <w:uiPriority w:val="9"/>
    <w:qFormat/>
    <w:rsid w:val="00CE0296"/>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35573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semiHidden/>
    <w:rsid w:val="00355736"/>
    <w:rPr>
      <w:rFonts w:ascii="Times New Roman" w:eastAsia="Times New Roman" w:hAnsi="Times New Roman" w:cs="Times New Roman"/>
      <w:sz w:val="20"/>
      <w:szCs w:val="20"/>
      <w:lang w:eastAsia="en-GB"/>
    </w:rPr>
  </w:style>
  <w:style w:type="character" w:styleId="FootnoteReference">
    <w:name w:val="footnote reference"/>
    <w:semiHidden/>
    <w:rsid w:val="00355736"/>
    <w:rPr>
      <w:vertAlign w:val="superscript"/>
    </w:rPr>
  </w:style>
  <w:style w:type="paragraph" w:styleId="ListParagraph">
    <w:name w:val="List Paragraph"/>
    <w:basedOn w:val="Normal"/>
    <w:uiPriority w:val="34"/>
    <w:qFormat/>
    <w:rsid w:val="00355736"/>
    <w:pPr>
      <w:ind w:left="720"/>
      <w:contextualSpacing/>
    </w:pPr>
  </w:style>
  <w:style w:type="table" w:styleId="TableGrid">
    <w:name w:val="Table Grid"/>
    <w:basedOn w:val="TableNormal"/>
    <w:uiPriority w:val="39"/>
    <w:rsid w:val="00841D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41DF4"/>
    <w:rPr>
      <w:color w:val="0563C1" w:themeColor="hyperlink"/>
      <w:u w:val="single"/>
    </w:rPr>
  </w:style>
  <w:style w:type="paragraph" w:styleId="EndnoteText">
    <w:name w:val="endnote text"/>
    <w:basedOn w:val="Normal"/>
    <w:link w:val="EndnoteTextChar"/>
    <w:uiPriority w:val="99"/>
    <w:semiHidden/>
    <w:unhideWhenUsed/>
    <w:rsid w:val="002F722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F7222"/>
    <w:rPr>
      <w:sz w:val="20"/>
      <w:szCs w:val="20"/>
    </w:rPr>
  </w:style>
  <w:style w:type="character" w:styleId="EndnoteReference">
    <w:name w:val="endnote reference"/>
    <w:basedOn w:val="DefaultParagraphFont"/>
    <w:uiPriority w:val="99"/>
    <w:semiHidden/>
    <w:unhideWhenUsed/>
    <w:rsid w:val="002F7222"/>
    <w:rPr>
      <w:vertAlign w:val="superscript"/>
    </w:rPr>
  </w:style>
  <w:style w:type="character" w:styleId="CommentReference">
    <w:name w:val="annotation reference"/>
    <w:basedOn w:val="DefaultParagraphFont"/>
    <w:uiPriority w:val="99"/>
    <w:semiHidden/>
    <w:unhideWhenUsed/>
    <w:rsid w:val="002F7222"/>
    <w:rPr>
      <w:sz w:val="18"/>
      <w:szCs w:val="18"/>
    </w:rPr>
  </w:style>
  <w:style w:type="paragraph" w:styleId="CommentText">
    <w:name w:val="annotation text"/>
    <w:basedOn w:val="Normal"/>
    <w:link w:val="CommentTextChar"/>
    <w:uiPriority w:val="99"/>
    <w:semiHidden/>
    <w:unhideWhenUsed/>
    <w:rsid w:val="002F7222"/>
    <w:pPr>
      <w:spacing w:after="200" w:line="240" w:lineRule="auto"/>
    </w:pPr>
    <w:rPr>
      <w:sz w:val="24"/>
      <w:szCs w:val="24"/>
    </w:rPr>
  </w:style>
  <w:style w:type="character" w:customStyle="1" w:styleId="CommentTextChar">
    <w:name w:val="Comment Text Char"/>
    <w:basedOn w:val="DefaultParagraphFont"/>
    <w:link w:val="CommentText"/>
    <w:uiPriority w:val="99"/>
    <w:semiHidden/>
    <w:rsid w:val="002F7222"/>
    <w:rPr>
      <w:sz w:val="24"/>
      <w:szCs w:val="24"/>
    </w:rPr>
  </w:style>
  <w:style w:type="paragraph" w:styleId="BalloonText">
    <w:name w:val="Balloon Text"/>
    <w:basedOn w:val="Normal"/>
    <w:link w:val="BalloonTextChar"/>
    <w:uiPriority w:val="99"/>
    <w:semiHidden/>
    <w:unhideWhenUsed/>
    <w:rsid w:val="002F72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7222"/>
    <w:rPr>
      <w:rFonts w:ascii="Segoe UI" w:hAnsi="Segoe UI" w:cs="Segoe UI"/>
      <w:sz w:val="18"/>
      <w:szCs w:val="18"/>
    </w:rPr>
  </w:style>
  <w:style w:type="paragraph" w:customStyle="1" w:styleId="Default">
    <w:name w:val="Default"/>
    <w:rsid w:val="00467B18"/>
    <w:pPr>
      <w:autoSpaceDE w:val="0"/>
      <w:autoSpaceDN w:val="0"/>
      <w:adjustRightInd w:val="0"/>
      <w:spacing w:after="0" w:line="240" w:lineRule="auto"/>
    </w:pPr>
    <w:rPr>
      <w:rFonts w:ascii="Calibri" w:hAnsi="Calibri" w:cs="Calibri"/>
      <w:color w:val="000000"/>
      <w:sz w:val="24"/>
      <w:szCs w:val="24"/>
    </w:rPr>
  </w:style>
  <w:style w:type="paragraph" w:styleId="CommentSubject">
    <w:name w:val="annotation subject"/>
    <w:basedOn w:val="CommentText"/>
    <w:next w:val="CommentText"/>
    <w:link w:val="CommentSubjectChar"/>
    <w:uiPriority w:val="99"/>
    <w:semiHidden/>
    <w:unhideWhenUsed/>
    <w:rsid w:val="00182AE2"/>
    <w:pPr>
      <w:spacing w:after="160"/>
    </w:pPr>
    <w:rPr>
      <w:b/>
      <w:bCs/>
      <w:sz w:val="20"/>
      <w:szCs w:val="20"/>
    </w:rPr>
  </w:style>
  <w:style w:type="character" w:customStyle="1" w:styleId="CommentSubjectChar">
    <w:name w:val="Comment Subject Char"/>
    <w:basedOn w:val="CommentTextChar"/>
    <w:link w:val="CommentSubject"/>
    <w:uiPriority w:val="99"/>
    <w:semiHidden/>
    <w:rsid w:val="00182AE2"/>
    <w:rPr>
      <w:b/>
      <w:bCs/>
      <w:sz w:val="20"/>
      <w:szCs w:val="20"/>
    </w:rPr>
  </w:style>
  <w:style w:type="character" w:customStyle="1" w:styleId="Heading1Char">
    <w:name w:val="Heading 1 Char"/>
    <w:basedOn w:val="DefaultParagraphFont"/>
    <w:link w:val="Heading1"/>
    <w:uiPriority w:val="9"/>
    <w:rsid w:val="00CE0296"/>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CE0296"/>
    <w:rPr>
      <w:rFonts w:ascii="Times New Roman" w:eastAsia="Times New Roman" w:hAnsi="Times New Roman" w:cs="Times New Roman"/>
      <w:b/>
      <w:bCs/>
      <w:sz w:val="27"/>
      <w:szCs w:val="27"/>
      <w:lang w:eastAsia="en-GB"/>
    </w:rPr>
  </w:style>
  <w:style w:type="paragraph" w:styleId="NormalWeb">
    <w:name w:val="Normal (Web)"/>
    <w:basedOn w:val="Normal"/>
    <w:uiPriority w:val="99"/>
    <w:unhideWhenUsed/>
    <w:rsid w:val="00CE029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AD49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4990"/>
  </w:style>
  <w:style w:type="paragraph" w:styleId="Footer">
    <w:name w:val="footer"/>
    <w:basedOn w:val="Normal"/>
    <w:link w:val="FooterChar"/>
    <w:uiPriority w:val="99"/>
    <w:unhideWhenUsed/>
    <w:rsid w:val="00AD49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4990"/>
  </w:style>
  <w:style w:type="paragraph" w:styleId="Revision">
    <w:name w:val="Revision"/>
    <w:hidden/>
    <w:uiPriority w:val="99"/>
    <w:semiHidden/>
    <w:rsid w:val="00AD4990"/>
    <w:pPr>
      <w:spacing w:after="0" w:line="240" w:lineRule="auto"/>
    </w:pPr>
  </w:style>
  <w:style w:type="character" w:styleId="UnresolvedMention">
    <w:name w:val="Unresolved Mention"/>
    <w:basedOn w:val="DefaultParagraphFont"/>
    <w:uiPriority w:val="99"/>
    <w:semiHidden/>
    <w:unhideWhenUsed/>
    <w:rsid w:val="007364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0571934">
      <w:bodyDiv w:val="1"/>
      <w:marLeft w:val="0"/>
      <w:marRight w:val="0"/>
      <w:marTop w:val="0"/>
      <w:marBottom w:val="0"/>
      <w:divBdr>
        <w:top w:val="none" w:sz="0" w:space="0" w:color="auto"/>
        <w:left w:val="none" w:sz="0" w:space="0" w:color="auto"/>
        <w:bottom w:val="none" w:sz="0" w:space="0" w:color="auto"/>
        <w:right w:val="none" w:sz="0" w:space="0" w:color="auto"/>
      </w:divBdr>
      <w:divsChild>
        <w:div w:id="1814057610">
          <w:marLeft w:val="0"/>
          <w:marRight w:val="0"/>
          <w:marTop w:val="300"/>
          <w:marBottom w:val="375"/>
          <w:divBdr>
            <w:top w:val="none" w:sz="0" w:space="0" w:color="auto"/>
            <w:left w:val="none" w:sz="0" w:space="0" w:color="auto"/>
            <w:bottom w:val="none" w:sz="0" w:space="0" w:color="auto"/>
            <w:right w:val="none" w:sz="0" w:space="0" w:color="auto"/>
          </w:divBdr>
        </w:div>
      </w:divsChild>
    </w:div>
    <w:div w:id="2067606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ger@networkofwellbeing.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etworkofwellbeing.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A643F3-201D-2548-BFA1-E8126D3ED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2</Pages>
  <Words>852</Words>
  <Characters>4860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Roger</dc:creator>
  <cp:lastModifiedBy>Roger Higman</cp:lastModifiedBy>
  <cp:revision>9</cp:revision>
  <cp:lastPrinted>2021-05-10T11:31:00Z</cp:lastPrinted>
  <dcterms:created xsi:type="dcterms:W3CDTF">2025-03-06T10:11:00Z</dcterms:created>
  <dcterms:modified xsi:type="dcterms:W3CDTF">2025-06-16T14:23:00Z</dcterms:modified>
</cp:coreProperties>
</file>